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4451E4CA" w:rsidR="000952C2" w:rsidRPr="0064212C" w:rsidRDefault="007430AA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212C">
        <w:rPr>
          <w:rFonts w:ascii="Times New Roman" w:hAnsi="Times New Roman" w:cs="Times New Roman"/>
          <w:b/>
          <w:sz w:val="24"/>
          <w:szCs w:val="24"/>
        </w:rPr>
        <w:t>Décima</w:t>
      </w:r>
      <w:r w:rsidR="00482638" w:rsidRPr="0064212C">
        <w:rPr>
          <w:rFonts w:ascii="Times New Roman" w:hAnsi="Times New Roman" w:cs="Times New Roman"/>
          <w:b/>
          <w:sz w:val="24"/>
          <w:szCs w:val="24"/>
        </w:rPr>
        <w:t>(</w:t>
      </w:r>
      <w:r w:rsidRPr="0064212C">
        <w:rPr>
          <w:rFonts w:ascii="Times New Roman" w:hAnsi="Times New Roman" w:cs="Times New Roman"/>
          <w:b/>
          <w:sz w:val="24"/>
          <w:szCs w:val="24"/>
        </w:rPr>
        <w:t>10</w:t>
      </w:r>
      <w:r w:rsidR="00E451BF" w:rsidRPr="0064212C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64212C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64212C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64212C">
        <w:rPr>
          <w:rFonts w:ascii="Times New Roman" w:hAnsi="Times New Roman" w:cs="Times New Roman"/>
          <w:sz w:val="24"/>
          <w:szCs w:val="24"/>
        </w:rPr>
        <w:t>Sexto</w:t>
      </w:r>
      <w:r w:rsidR="008F5E72" w:rsidRPr="0064212C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452ED1" w:rsidRPr="0064212C">
        <w:rPr>
          <w:rFonts w:ascii="Times New Roman" w:hAnsi="Times New Roman" w:cs="Times New Roman"/>
          <w:sz w:val="24"/>
          <w:szCs w:val="24"/>
        </w:rPr>
        <w:t>1</w:t>
      </w:r>
      <w:r w:rsidRPr="0064212C">
        <w:rPr>
          <w:rFonts w:ascii="Times New Roman" w:hAnsi="Times New Roman" w:cs="Times New Roman"/>
          <w:sz w:val="24"/>
          <w:szCs w:val="24"/>
        </w:rPr>
        <w:t>0</w:t>
      </w:r>
      <w:r w:rsidR="008F5E72" w:rsidRPr="0064212C">
        <w:rPr>
          <w:rFonts w:ascii="Times New Roman" w:hAnsi="Times New Roman" w:cs="Times New Roman"/>
          <w:sz w:val="24"/>
          <w:szCs w:val="24"/>
        </w:rPr>
        <w:t xml:space="preserve">h:00min, no dia </w:t>
      </w:r>
      <w:r w:rsidRPr="0064212C">
        <w:rPr>
          <w:rFonts w:ascii="Times New Roman" w:hAnsi="Times New Roman" w:cs="Times New Roman"/>
          <w:sz w:val="24"/>
          <w:szCs w:val="24"/>
        </w:rPr>
        <w:t>14</w:t>
      </w:r>
      <w:r w:rsidR="00412961" w:rsidRPr="0064212C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64212C">
        <w:rPr>
          <w:rFonts w:ascii="Times New Roman" w:hAnsi="Times New Roman" w:cs="Times New Roman"/>
          <w:sz w:val="24"/>
          <w:szCs w:val="24"/>
        </w:rPr>
        <w:t xml:space="preserve">de </w:t>
      </w:r>
      <w:r w:rsidRPr="0064212C">
        <w:rPr>
          <w:rFonts w:ascii="Times New Roman" w:hAnsi="Times New Roman" w:cs="Times New Roman"/>
          <w:sz w:val="24"/>
          <w:szCs w:val="24"/>
        </w:rPr>
        <w:t>agosto</w:t>
      </w:r>
      <w:r w:rsidR="008F5E72" w:rsidRPr="0064212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0E14EF28" w14:textId="691AD08F" w:rsidR="00E451BF" w:rsidRPr="0064212C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2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64212C">
        <w:rPr>
          <w:rFonts w:ascii="Times New Roman" w:hAnsi="Times New Roman" w:cs="Times New Roman"/>
          <w:b/>
          <w:sz w:val="24"/>
          <w:szCs w:val="24"/>
        </w:rPr>
        <w:t>DIA -</w:t>
      </w:r>
      <w:r w:rsidRPr="0064212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44BFE594" w14:textId="77777777" w:rsidR="0046328E" w:rsidRPr="0064212C" w:rsidRDefault="0046328E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F9EEF" w14:textId="1735A54A" w:rsidR="00177EE6" w:rsidRPr="0064212C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64212C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0012B79E" w14:textId="77777777" w:rsidR="0046328E" w:rsidRPr="0064212C" w:rsidRDefault="0046328E" w:rsidP="00482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EB247" w14:textId="5088F26E" w:rsidR="0064212C" w:rsidRPr="0064212C" w:rsidRDefault="0064212C" w:rsidP="006421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35391109"/>
      <w:r w:rsidRPr="0064212C">
        <w:rPr>
          <w:rFonts w:ascii="Times New Roman" w:hAnsi="Times New Roman" w:cs="Times New Roman"/>
          <w:b/>
          <w:sz w:val="24"/>
          <w:szCs w:val="24"/>
        </w:rPr>
        <w:t xml:space="preserve">I – Discussão e Votação </w:t>
      </w:r>
      <w:r w:rsidRPr="0064212C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642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 019/GAB/2023</w:t>
      </w:r>
      <w:r w:rsidRPr="006421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2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Assunto:</w:t>
      </w:r>
      <w:r w:rsidRPr="00642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12C">
        <w:rPr>
          <w:rStyle w:val="nfase"/>
          <w:rFonts w:ascii="Times New Roman" w:eastAsia="Calibri" w:hAnsi="Times New Roman" w:cs="Times New Roman"/>
          <w:sz w:val="24"/>
          <w:szCs w:val="24"/>
        </w:rPr>
        <w:t>“</w:t>
      </w:r>
      <w:r w:rsidRPr="0064212C">
        <w:rPr>
          <w:rFonts w:ascii="Times New Roman" w:eastAsia="SimSun" w:hAnsi="Times New Roman" w:cs="Times New Roman"/>
          <w:color w:val="000000"/>
          <w:sz w:val="24"/>
          <w:szCs w:val="24"/>
        </w:rPr>
        <w:t>Dispõe Sobre Crédito Adicional Suplementar ao Orçamento Vigente Conforme Art. 7ª, 41 e 42, Da Lei 4.320/64 E</w:t>
      </w:r>
      <w:r w:rsidRPr="0064212C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</w:t>
      </w:r>
      <w:r w:rsidRPr="0064212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Dá Outras Providencias</w:t>
      </w:r>
      <w:r w:rsidRPr="0064212C">
        <w:rPr>
          <w:rStyle w:val="nfase"/>
          <w:rFonts w:ascii="Times New Roman" w:hAnsi="Times New Roman" w:cs="Times New Roman"/>
          <w:sz w:val="24"/>
          <w:szCs w:val="24"/>
        </w:rPr>
        <w:t>.</w:t>
      </w:r>
      <w:r w:rsidRPr="006421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12C">
        <w:rPr>
          <w:rStyle w:val="Forte"/>
          <w:rFonts w:ascii="Times New Roman" w:hAnsi="Times New Roman" w:cs="Times New Roman"/>
          <w:sz w:val="24"/>
          <w:szCs w:val="24"/>
        </w:rPr>
        <w:t xml:space="preserve">Autoria: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Poder Executivo.</w:t>
      </w:r>
      <w:bookmarkEnd w:id="0"/>
    </w:p>
    <w:p w14:paraId="20EA2D8E" w14:textId="77777777" w:rsidR="0064212C" w:rsidRPr="0064212C" w:rsidRDefault="0064212C" w:rsidP="006421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12C">
        <w:rPr>
          <w:rFonts w:ascii="Times New Roman" w:hAnsi="Times New Roman" w:cs="Times New Roman"/>
          <w:b/>
          <w:sz w:val="24"/>
          <w:szCs w:val="24"/>
        </w:rPr>
        <w:t xml:space="preserve">II– Discussão e Votação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Projeto de Lei </w:t>
      </w:r>
      <w:r w:rsidRPr="0064212C">
        <w:rPr>
          <w:rStyle w:val="Forte"/>
          <w:rFonts w:ascii="Times New Roman" w:hAnsi="Times New Roman" w:cs="Times New Roman"/>
          <w:sz w:val="24"/>
          <w:szCs w:val="24"/>
        </w:rPr>
        <w:t>nº 024/GAB/2023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64212C">
        <w:rPr>
          <w:rStyle w:val="Forte"/>
          <w:rFonts w:ascii="Times New Roman" w:hAnsi="Times New Roman" w:cs="Times New Roman"/>
          <w:sz w:val="24"/>
          <w:szCs w:val="24"/>
        </w:rPr>
        <w:t xml:space="preserve">Assunto: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“Dispõe Sobre Credito Adicional Suplementar ao Orçamento Vigente Conforme Art. 7ª inciso I, 42 e 43, II,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 xml:space="preserve">§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3º, da Lei 4.320/64 e Dá Outras Providencias”. </w:t>
      </w:r>
      <w:r w:rsidRPr="0064212C">
        <w:rPr>
          <w:rStyle w:val="Forte"/>
          <w:rFonts w:ascii="Times New Roman" w:hAnsi="Times New Roman" w:cs="Times New Roman"/>
          <w:sz w:val="24"/>
          <w:szCs w:val="24"/>
        </w:rPr>
        <w:t xml:space="preserve">Autoria: </w:t>
      </w:r>
      <w:r w:rsidRPr="0064212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Poder Executivo.</w:t>
      </w:r>
    </w:p>
    <w:p w14:paraId="52E2594E" w14:textId="77777777" w:rsidR="0064212C" w:rsidRPr="0064212C" w:rsidRDefault="0064212C" w:rsidP="0064212C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79225" w14:textId="77777777" w:rsidR="00511ABF" w:rsidRPr="0064212C" w:rsidRDefault="00511ABF" w:rsidP="0051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D729B" w14:textId="77777777" w:rsidR="00231283" w:rsidRPr="0064212C" w:rsidRDefault="00DC5F6F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2C">
        <w:rPr>
          <w:rFonts w:ascii="Times New Roman" w:hAnsi="Times New Roman" w:cs="Times New Roman"/>
          <w:b/>
          <w:sz w:val="24"/>
          <w:szCs w:val="24"/>
        </w:rPr>
        <w:t>EXPLICAÇÕES PESSOAIS</w:t>
      </w:r>
    </w:p>
    <w:p w14:paraId="7BE27946" w14:textId="77777777" w:rsidR="00482638" w:rsidRPr="0064212C" w:rsidRDefault="00482638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E50A1" w14:textId="442A2056" w:rsidR="00DC4055" w:rsidRPr="0064212C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64212C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64212C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625B6E91" w14:textId="0B733C2B" w:rsidR="00DF00C1" w:rsidRPr="0064212C" w:rsidRDefault="00DF00C1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3F53" w14:textId="77777777" w:rsidR="000952C2" w:rsidRPr="0064212C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394A33DC" w:rsidR="00DF00C1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64212C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64212C" w:rsidRPr="0064212C">
        <w:rPr>
          <w:rFonts w:ascii="Times New Roman" w:hAnsi="Times New Roman" w:cs="Times New Roman"/>
          <w:sz w:val="24"/>
          <w:szCs w:val="24"/>
        </w:rPr>
        <w:t>11</w:t>
      </w:r>
      <w:r w:rsidRPr="0064212C">
        <w:rPr>
          <w:rFonts w:ascii="Times New Roman" w:hAnsi="Times New Roman" w:cs="Times New Roman"/>
          <w:sz w:val="24"/>
          <w:szCs w:val="24"/>
        </w:rPr>
        <w:t xml:space="preserve"> </w:t>
      </w:r>
      <w:r w:rsidR="0064212C" w:rsidRPr="0064212C">
        <w:rPr>
          <w:rFonts w:ascii="Times New Roman" w:hAnsi="Times New Roman" w:cs="Times New Roman"/>
          <w:sz w:val="24"/>
          <w:szCs w:val="24"/>
        </w:rPr>
        <w:t xml:space="preserve">de agosto </w:t>
      </w:r>
      <w:r w:rsidRPr="0064212C">
        <w:rPr>
          <w:rFonts w:ascii="Times New Roman" w:hAnsi="Times New Roman" w:cs="Times New Roman"/>
          <w:sz w:val="24"/>
          <w:szCs w:val="24"/>
        </w:rPr>
        <w:t>de 2023.</w:t>
      </w:r>
    </w:p>
    <w:p w14:paraId="6EB447F9" w14:textId="32DA436E" w:rsidR="0079178A" w:rsidRPr="0064212C" w:rsidRDefault="0079178A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12h:50min.</w:t>
      </w:r>
      <w:bookmarkStart w:id="1" w:name="_GoBack"/>
      <w:bookmarkEnd w:id="1"/>
    </w:p>
    <w:sectPr w:rsidR="0079178A" w:rsidRPr="006421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E52B" w14:textId="77777777" w:rsidR="001E7B9E" w:rsidRDefault="001E7B9E" w:rsidP="00232E93">
      <w:pPr>
        <w:spacing w:after="0" w:line="240" w:lineRule="auto"/>
      </w:pPr>
      <w:r>
        <w:separator/>
      </w:r>
    </w:p>
  </w:endnote>
  <w:endnote w:type="continuationSeparator" w:id="0">
    <w:p w14:paraId="5735D2E4" w14:textId="77777777" w:rsidR="001E7B9E" w:rsidRDefault="001E7B9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F18B" w14:textId="77777777" w:rsidR="001E7B9E" w:rsidRDefault="001E7B9E" w:rsidP="00232E93">
      <w:pPr>
        <w:spacing w:after="0" w:line="240" w:lineRule="auto"/>
      </w:pPr>
      <w:r>
        <w:separator/>
      </w:r>
    </w:p>
  </w:footnote>
  <w:footnote w:type="continuationSeparator" w:id="0">
    <w:p w14:paraId="67DCEAC8" w14:textId="77777777" w:rsidR="001E7B9E" w:rsidRDefault="001E7B9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1E7B9E"/>
    <w:rsid w:val="002253AF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B149B"/>
    <w:rsid w:val="004C2B92"/>
    <w:rsid w:val="004D5EE8"/>
    <w:rsid w:val="004E71E4"/>
    <w:rsid w:val="00505F37"/>
    <w:rsid w:val="005100ED"/>
    <w:rsid w:val="00511ABF"/>
    <w:rsid w:val="005217EB"/>
    <w:rsid w:val="00565E59"/>
    <w:rsid w:val="005D47CE"/>
    <w:rsid w:val="005E0E92"/>
    <w:rsid w:val="005F5789"/>
    <w:rsid w:val="006178E5"/>
    <w:rsid w:val="0064212C"/>
    <w:rsid w:val="006465C8"/>
    <w:rsid w:val="00687615"/>
    <w:rsid w:val="006B64C3"/>
    <w:rsid w:val="006D36C2"/>
    <w:rsid w:val="006D3EB1"/>
    <w:rsid w:val="007413F5"/>
    <w:rsid w:val="007430AA"/>
    <w:rsid w:val="00786354"/>
    <w:rsid w:val="0079178A"/>
    <w:rsid w:val="007B47DA"/>
    <w:rsid w:val="00802A8C"/>
    <w:rsid w:val="008260D1"/>
    <w:rsid w:val="00833F50"/>
    <w:rsid w:val="008345AC"/>
    <w:rsid w:val="00895562"/>
    <w:rsid w:val="008A030A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74BC1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  <w:style w:type="character" w:styleId="Forte">
    <w:name w:val="Strong"/>
    <w:qFormat/>
    <w:rsid w:val="00642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41</cp:revision>
  <cp:lastPrinted>2023-08-11T16:47:00Z</cp:lastPrinted>
  <dcterms:created xsi:type="dcterms:W3CDTF">2019-04-23T14:50:00Z</dcterms:created>
  <dcterms:modified xsi:type="dcterms:W3CDTF">2023-08-11T16:47:00Z</dcterms:modified>
</cp:coreProperties>
</file>