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C2238A" w14:textId="77777777" w:rsidR="008F5E72" w:rsidRPr="000952C2" w:rsidRDefault="008F5E72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3D3C8" w14:textId="75DBBB95" w:rsidR="000952C2" w:rsidRPr="0090761D" w:rsidRDefault="007430AA" w:rsidP="00C74BC1">
      <w:pPr>
        <w:spacing w:line="36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>Décima</w:t>
      </w:r>
      <w:r w:rsidR="00AA5E6F" w:rsidRPr="009076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761D" w:rsidRPr="0090761D">
        <w:rPr>
          <w:rFonts w:ascii="Times New Roman" w:hAnsi="Times New Roman" w:cs="Times New Roman"/>
          <w:b/>
          <w:sz w:val="24"/>
          <w:szCs w:val="24"/>
        </w:rPr>
        <w:t xml:space="preserve">Quarta </w:t>
      </w:r>
      <w:r w:rsidR="00482638" w:rsidRPr="0090761D">
        <w:rPr>
          <w:rFonts w:ascii="Times New Roman" w:hAnsi="Times New Roman" w:cs="Times New Roman"/>
          <w:b/>
          <w:sz w:val="24"/>
          <w:szCs w:val="24"/>
        </w:rPr>
        <w:t>(</w:t>
      </w:r>
      <w:r w:rsidRPr="0090761D">
        <w:rPr>
          <w:rFonts w:ascii="Times New Roman" w:hAnsi="Times New Roman" w:cs="Times New Roman"/>
          <w:b/>
          <w:sz w:val="24"/>
          <w:szCs w:val="24"/>
        </w:rPr>
        <w:t>1</w:t>
      </w:r>
      <w:r w:rsidR="0090761D" w:rsidRPr="0090761D">
        <w:rPr>
          <w:rFonts w:ascii="Times New Roman" w:hAnsi="Times New Roman" w:cs="Times New Roman"/>
          <w:b/>
          <w:sz w:val="24"/>
          <w:szCs w:val="24"/>
        </w:rPr>
        <w:t>4</w:t>
      </w:r>
      <w:r w:rsidR="00E451BF" w:rsidRPr="0090761D">
        <w:rPr>
          <w:rFonts w:ascii="Times New Roman" w:hAnsi="Times New Roman" w:cs="Times New Roman"/>
          <w:b/>
          <w:sz w:val="24"/>
          <w:szCs w:val="24"/>
        </w:rPr>
        <w:t>º)</w:t>
      </w:r>
      <w:r w:rsidR="00F906AB" w:rsidRPr="0090761D">
        <w:rPr>
          <w:rFonts w:ascii="Times New Roman" w:hAnsi="Times New Roman" w:cs="Times New Roman"/>
          <w:sz w:val="24"/>
          <w:szCs w:val="24"/>
        </w:rPr>
        <w:t xml:space="preserve"> Reunião Extraordinária, 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do </w:t>
      </w:r>
      <w:r w:rsidR="002253AF" w:rsidRPr="0090761D">
        <w:rPr>
          <w:rFonts w:ascii="Times New Roman" w:hAnsi="Times New Roman" w:cs="Times New Roman"/>
          <w:sz w:val="24"/>
          <w:szCs w:val="24"/>
        </w:rPr>
        <w:t>Sexto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 período legislativo, da Oitava legislatura da Câmara Municipal de Castanheiras/RO, a ser realizada as </w:t>
      </w:r>
      <w:r w:rsidR="0052485C" w:rsidRPr="0090761D">
        <w:rPr>
          <w:rFonts w:ascii="Times New Roman" w:hAnsi="Times New Roman" w:cs="Times New Roman"/>
          <w:sz w:val="24"/>
          <w:szCs w:val="24"/>
        </w:rPr>
        <w:t>0</w:t>
      </w:r>
      <w:r w:rsidR="0090761D" w:rsidRPr="0090761D">
        <w:rPr>
          <w:rFonts w:ascii="Times New Roman" w:hAnsi="Times New Roman" w:cs="Times New Roman"/>
          <w:sz w:val="24"/>
          <w:szCs w:val="24"/>
        </w:rPr>
        <w:t>9</w:t>
      </w:r>
      <w:r w:rsidR="008F5E72" w:rsidRPr="0090761D">
        <w:rPr>
          <w:rFonts w:ascii="Times New Roman" w:hAnsi="Times New Roman" w:cs="Times New Roman"/>
          <w:sz w:val="24"/>
          <w:szCs w:val="24"/>
        </w:rPr>
        <w:t>h:</w:t>
      </w:r>
      <w:r w:rsidR="0052485C" w:rsidRPr="0090761D">
        <w:rPr>
          <w:rFonts w:ascii="Times New Roman" w:hAnsi="Times New Roman" w:cs="Times New Roman"/>
          <w:sz w:val="24"/>
          <w:szCs w:val="24"/>
        </w:rPr>
        <w:t>0</w:t>
      </w:r>
      <w:r w:rsidR="00FE5FC1" w:rsidRPr="0090761D">
        <w:rPr>
          <w:rFonts w:ascii="Times New Roman" w:hAnsi="Times New Roman" w:cs="Times New Roman"/>
          <w:sz w:val="24"/>
          <w:szCs w:val="24"/>
        </w:rPr>
        <w:t>0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min, no dia </w:t>
      </w:r>
      <w:r w:rsidR="0090761D" w:rsidRPr="0090761D">
        <w:rPr>
          <w:rFonts w:ascii="Times New Roman" w:hAnsi="Times New Roman" w:cs="Times New Roman"/>
          <w:sz w:val="24"/>
          <w:szCs w:val="24"/>
        </w:rPr>
        <w:t>03</w:t>
      </w:r>
      <w:r w:rsidR="00412961"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="00951791" w:rsidRPr="0090761D">
        <w:rPr>
          <w:rFonts w:ascii="Times New Roman" w:hAnsi="Times New Roman" w:cs="Times New Roman"/>
          <w:sz w:val="24"/>
          <w:szCs w:val="24"/>
        </w:rPr>
        <w:t xml:space="preserve">de </w:t>
      </w:r>
      <w:r w:rsidR="0090761D" w:rsidRPr="0090761D">
        <w:rPr>
          <w:rFonts w:ascii="Times New Roman" w:hAnsi="Times New Roman" w:cs="Times New Roman"/>
          <w:sz w:val="24"/>
          <w:szCs w:val="24"/>
        </w:rPr>
        <w:t>outu</w:t>
      </w:r>
      <w:r w:rsidR="005E4E55" w:rsidRPr="0090761D">
        <w:rPr>
          <w:rFonts w:ascii="Times New Roman" w:hAnsi="Times New Roman" w:cs="Times New Roman"/>
          <w:sz w:val="24"/>
          <w:szCs w:val="24"/>
        </w:rPr>
        <w:t>bro</w:t>
      </w:r>
      <w:r w:rsidR="008F5E72" w:rsidRPr="0090761D">
        <w:rPr>
          <w:rFonts w:ascii="Times New Roman" w:hAnsi="Times New Roman" w:cs="Times New Roman"/>
          <w:sz w:val="24"/>
          <w:szCs w:val="24"/>
        </w:rPr>
        <w:t xml:space="preserve"> de 2023.</w:t>
      </w:r>
    </w:p>
    <w:p w14:paraId="3E57ACDD" w14:textId="4F927BF6" w:rsidR="00AA5E6F" w:rsidRPr="0090761D" w:rsidRDefault="00E451BF" w:rsidP="00E451B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 xml:space="preserve">ORDEM DO </w:t>
      </w:r>
      <w:r w:rsidR="00B94905" w:rsidRPr="0090761D">
        <w:rPr>
          <w:rFonts w:ascii="Times New Roman" w:hAnsi="Times New Roman" w:cs="Times New Roman"/>
          <w:b/>
          <w:sz w:val="24"/>
          <w:szCs w:val="24"/>
        </w:rPr>
        <w:t>DIA -</w:t>
      </w:r>
      <w:r w:rsidRPr="0090761D">
        <w:rPr>
          <w:rFonts w:ascii="Times New Roman" w:hAnsi="Times New Roman" w:cs="Times New Roman"/>
          <w:b/>
          <w:sz w:val="24"/>
          <w:szCs w:val="24"/>
        </w:rPr>
        <w:t xml:space="preserve"> 1º PARTE: </w:t>
      </w:r>
    </w:p>
    <w:p w14:paraId="34DF9EEF" w14:textId="1708833A" w:rsidR="00177EE6" w:rsidRPr="0090761D" w:rsidRDefault="00E451BF" w:rsidP="00482638">
      <w:pPr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>Apreciação do Expediente Recebido:</w:t>
      </w:r>
    </w:p>
    <w:p w14:paraId="3DB17AA1" w14:textId="09B84655" w:rsidR="00FE5FC1" w:rsidRPr="0090761D" w:rsidRDefault="00FE5FC1" w:rsidP="0090761D">
      <w:pPr>
        <w:pStyle w:val="Recuodecorpodetexto"/>
        <w:ind w:firstLine="0"/>
      </w:pPr>
    </w:p>
    <w:p w14:paraId="78F80F65" w14:textId="77777777" w:rsidR="0090761D" w:rsidRPr="0090761D" w:rsidRDefault="0090761D" w:rsidP="0090761D">
      <w:pPr>
        <w:spacing w:line="276" w:lineRule="auto"/>
        <w:ind w:left="-284" w:firstLine="142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90761D">
        <w:rPr>
          <w:rFonts w:ascii="Times New Roman" w:eastAsia="SimSun" w:hAnsi="Times New Roman" w:cs="Times New Roman"/>
          <w:b/>
          <w:color w:val="000000"/>
          <w:sz w:val="24"/>
          <w:szCs w:val="24"/>
        </w:rPr>
        <w:t>I</w:t>
      </w:r>
      <w:r w:rsidRPr="009076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90761D">
        <w:rPr>
          <w:rFonts w:ascii="Times New Roman" w:eastAsia="SimSun" w:hAnsi="Times New Roman" w:cs="Times New Roman"/>
          <w:b/>
          <w:color w:val="000000"/>
          <w:sz w:val="24"/>
          <w:szCs w:val="24"/>
        </w:rPr>
        <w:t xml:space="preserve">Apresentação </w:t>
      </w:r>
      <w:r w:rsidRPr="0090761D">
        <w:rPr>
          <w:rFonts w:ascii="Times New Roman" w:hAnsi="Times New Roman" w:cs="Times New Roman"/>
          <w:b/>
          <w:sz w:val="24"/>
          <w:szCs w:val="24"/>
        </w:rPr>
        <w:t xml:space="preserve">do Projeto de Lei nº 026/GAB/2023. Assunto: </w:t>
      </w:r>
      <w:r w:rsidRPr="0090761D">
        <w:rPr>
          <w:rFonts w:ascii="Times New Roman" w:hAnsi="Times New Roman" w:cs="Times New Roman"/>
          <w:color w:val="000000"/>
          <w:sz w:val="24"/>
          <w:szCs w:val="24"/>
        </w:rPr>
        <w:t xml:space="preserve">Dispõe Sobre Crédito Adicional Suplementar ao </w:t>
      </w:r>
      <w:r w:rsidRPr="0090761D">
        <w:rPr>
          <w:rFonts w:ascii="Times New Roman" w:hAnsi="Times New Roman" w:cs="Times New Roman"/>
          <w:bCs/>
          <w:sz w:val="24"/>
          <w:szCs w:val="24"/>
        </w:rPr>
        <w:t>Orçamento Vigente Conforme Art.  41 e 42, e da Lei 4.320/64, Dá Outras Provi</w:t>
      </w:r>
      <w:bookmarkStart w:id="0" w:name="_GoBack"/>
      <w:bookmarkEnd w:id="0"/>
      <w:r w:rsidRPr="0090761D">
        <w:rPr>
          <w:rFonts w:ascii="Times New Roman" w:hAnsi="Times New Roman" w:cs="Times New Roman"/>
          <w:bCs/>
          <w:sz w:val="24"/>
          <w:szCs w:val="24"/>
        </w:rPr>
        <w:t xml:space="preserve">dencias”. </w:t>
      </w:r>
      <w:r w:rsidRPr="0090761D">
        <w:rPr>
          <w:rFonts w:ascii="Times New Roman" w:hAnsi="Times New Roman" w:cs="Times New Roman"/>
          <w:b/>
          <w:sz w:val="24"/>
          <w:szCs w:val="24"/>
        </w:rPr>
        <w:t>Autoria:</w:t>
      </w:r>
      <w:r w:rsidRPr="00907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61D">
        <w:rPr>
          <w:rFonts w:ascii="Times New Roman" w:hAnsi="Times New Roman" w:cs="Times New Roman"/>
          <w:iCs/>
          <w:sz w:val="24"/>
          <w:szCs w:val="24"/>
        </w:rPr>
        <w:t>Poder Executivo.</w:t>
      </w:r>
    </w:p>
    <w:p w14:paraId="5F739298" w14:textId="77777777" w:rsidR="0090761D" w:rsidRPr="0090761D" w:rsidRDefault="0090761D" w:rsidP="0090761D">
      <w:pPr>
        <w:spacing w:line="276" w:lineRule="auto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FCBC9A0" w14:textId="77777777" w:rsidR="0090761D" w:rsidRPr="0090761D" w:rsidRDefault="0090761D" w:rsidP="0090761D">
      <w:pPr>
        <w:pStyle w:val="Recuodecorpodetexto"/>
        <w:spacing w:line="276" w:lineRule="auto"/>
        <w:ind w:left="-142" w:firstLine="0"/>
        <w:rPr>
          <w:iCs/>
        </w:rPr>
      </w:pPr>
      <w:r w:rsidRPr="0090761D">
        <w:rPr>
          <w:b/>
        </w:rPr>
        <w:t xml:space="preserve">II – </w:t>
      </w:r>
      <w:r w:rsidRPr="0090761D">
        <w:rPr>
          <w:rFonts w:eastAsia="SimSun"/>
          <w:b/>
          <w:color w:val="000000"/>
        </w:rPr>
        <w:t>Apresentação</w:t>
      </w:r>
      <w:r w:rsidRPr="0090761D">
        <w:rPr>
          <w:b/>
          <w:bCs/>
          <w:color w:val="000000"/>
        </w:rPr>
        <w:t xml:space="preserve"> do</w:t>
      </w:r>
      <w:r w:rsidRPr="0090761D">
        <w:rPr>
          <w:bCs/>
        </w:rPr>
        <w:t xml:space="preserve"> Projeto de Lei </w:t>
      </w:r>
      <w:r w:rsidRPr="0090761D">
        <w:rPr>
          <w:b/>
        </w:rPr>
        <w:t xml:space="preserve">nº025/GAB/2023. Assunto: </w:t>
      </w:r>
      <w:r w:rsidRPr="0090761D">
        <w:rPr>
          <w:rFonts w:eastAsia="PMingLiU-ExtB"/>
          <w:color w:val="000000"/>
        </w:rPr>
        <w:t>“DISPÕE SOBRE LEILÃO PARA VENDA DE BENS MÓVEIS INSERVÍVEIS E VEÍCULOS NO EXERCÍCIO VIGENTE E DA OUTRAS PROVIDENCIAS”</w:t>
      </w:r>
      <w:r w:rsidRPr="0090761D">
        <w:rPr>
          <w:rFonts w:eastAsia="PMingLiU-ExtB"/>
          <w:b/>
          <w:bCs/>
          <w:color w:val="000000"/>
        </w:rPr>
        <w:t xml:space="preserve">. </w:t>
      </w:r>
      <w:r w:rsidRPr="0090761D">
        <w:rPr>
          <w:b/>
          <w:bCs/>
          <w:iCs/>
        </w:rPr>
        <w:t>Autoria:</w:t>
      </w:r>
      <w:r w:rsidRPr="0090761D">
        <w:rPr>
          <w:iCs/>
        </w:rPr>
        <w:t xml:space="preserve"> Poder Executivo.</w:t>
      </w:r>
    </w:p>
    <w:p w14:paraId="7802FB5A" w14:textId="77777777" w:rsidR="0090761D" w:rsidRPr="0090761D" w:rsidRDefault="0090761D" w:rsidP="0090761D">
      <w:pPr>
        <w:pStyle w:val="Recuodecorpodetexto"/>
        <w:spacing w:line="276" w:lineRule="auto"/>
        <w:ind w:left="-142" w:firstLine="0"/>
        <w:rPr>
          <w:iCs/>
        </w:rPr>
      </w:pPr>
    </w:p>
    <w:p w14:paraId="2571B232" w14:textId="77777777" w:rsidR="0090761D" w:rsidRPr="0090761D" w:rsidRDefault="0090761D" w:rsidP="0090761D">
      <w:pPr>
        <w:spacing w:line="276" w:lineRule="auto"/>
        <w:ind w:left="-284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 xml:space="preserve">IV – </w:t>
      </w:r>
      <w:r w:rsidRPr="00907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Discussão e Votação </w:t>
      </w:r>
      <w:r w:rsidRPr="0090761D">
        <w:rPr>
          <w:rFonts w:ascii="Times New Roman" w:hAnsi="Times New Roman" w:cs="Times New Roman"/>
          <w:b/>
          <w:sz w:val="24"/>
          <w:szCs w:val="24"/>
        </w:rPr>
        <w:t xml:space="preserve">do Regime de Urgência </w:t>
      </w:r>
      <w:r w:rsidRPr="0090761D">
        <w:rPr>
          <w:rFonts w:ascii="Times New Roman" w:hAnsi="Times New Roman" w:cs="Times New Roman"/>
          <w:bCs/>
          <w:sz w:val="24"/>
          <w:szCs w:val="24"/>
        </w:rPr>
        <w:t>do Projeto de Lei</w:t>
      </w:r>
      <w:r w:rsidRPr="0090761D">
        <w:rPr>
          <w:rFonts w:ascii="Times New Roman" w:hAnsi="Times New Roman" w:cs="Times New Roman"/>
          <w:b/>
          <w:sz w:val="24"/>
          <w:szCs w:val="24"/>
        </w:rPr>
        <w:t xml:space="preserve"> nº 026/GAB/2023. Assunto: </w:t>
      </w:r>
      <w:r w:rsidRPr="0090761D">
        <w:rPr>
          <w:rFonts w:ascii="Times New Roman" w:hAnsi="Times New Roman" w:cs="Times New Roman"/>
          <w:color w:val="000000"/>
          <w:sz w:val="24"/>
          <w:szCs w:val="24"/>
        </w:rPr>
        <w:t xml:space="preserve">Dispõe Sobre Crédito Adicional Suplementar ao </w:t>
      </w:r>
      <w:r w:rsidRPr="0090761D">
        <w:rPr>
          <w:rFonts w:ascii="Times New Roman" w:hAnsi="Times New Roman" w:cs="Times New Roman"/>
          <w:bCs/>
          <w:sz w:val="24"/>
          <w:szCs w:val="24"/>
        </w:rPr>
        <w:t xml:space="preserve">Orçamento Vigente Conforme Art.  41 e 42, e da Lei 4.320/64, Dá Outras Providencias”. </w:t>
      </w:r>
      <w:r w:rsidRPr="0090761D">
        <w:rPr>
          <w:rFonts w:ascii="Times New Roman" w:hAnsi="Times New Roman" w:cs="Times New Roman"/>
          <w:b/>
          <w:sz w:val="24"/>
          <w:szCs w:val="24"/>
        </w:rPr>
        <w:t>Autoria:</w:t>
      </w:r>
      <w:r w:rsidRPr="0090761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0761D">
        <w:rPr>
          <w:rFonts w:ascii="Times New Roman" w:hAnsi="Times New Roman" w:cs="Times New Roman"/>
          <w:iCs/>
          <w:sz w:val="24"/>
          <w:szCs w:val="24"/>
        </w:rPr>
        <w:t>Poder Executivo.</w:t>
      </w:r>
    </w:p>
    <w:p w14:paraId="15CDDD71" w14:textId="77777777" w:rsidR="0090761D" w:rsidRPr="0090761D" w:rsidRDefault="0090761D" w:rsidP="0090761D">
      <w:pPr>
        <w:pStyle w:val="Recuodecorpodetexto"/>
        <w:spacing w:line="276" w:lineRule="auto"/>
        <w:ind w:left="-142" w:firstLine="0"/>
        <w:rPr>
          <w:iCs/>
        </w:rPr>
      </w:pPr>
    </w:p>
    <w:p w14:paraId="15B4F126" w14:textId="77777777" w:rsidR="0090761D" w:rsidRPr="0090761D" w:rsidRDefault="0090761D" w:rsidP="0090761D">
      <w:pPr>
        <w:pStyle w:val="Recuodecorpodetexto"/>
        <w:spacing w:line="276" w:lineRule="auto"/>
        <w:ind w:left="-142" w:firstLine="0"/>
        <w:rPr>
          <w:iCs/>
        </w:rPr>
      </w:pPr>
      <w:r w:rsidRPr="0090761D">
        <w:rPr>
          <w:b/>
        </w:rPr>
        <w:t xml:space="preserve">IV – </w:t>
      </w:r>
      <w:r w:rsidRPr="0090761D">
        <w:rPr>
          <w:b/>
          <w:bCs/>
          <w:color w:val="000000"/>
        </w:rPr>
        <w:t>Discussão e Votação do</w:t>
      </w:r>
      <w:r w:rsidRPr="0090761D">
        <w:rPr>
          <w:bCs/>
        </w:rPr>
        <w:t xml:space="preserve"> </w:t>
      </w:r>
      <w:r w:rsidRPr="0090761D">
        <w:rPr>
          <w:b/>
        </w:rPr>
        <w:t xml:space="preserve">Regime de Urgência </w:t>
      </w:r>
      <w:r w:rsidRPr="0090761D">
        <w:rPr>
          <w:bCs/>
        </w:rPr>
        <w:t>do</w:t>
      </w:r>
      <w:r w:rsidRPr="0090761D">
        <w:rPr>
          <w:b/>
        </w:rPr>
        <w:t xml:space="preserve"> </w:t>
      </w:r>
      <w:r w:rsidRPr="0090761D">
        <w:rPr>
          <w:bCs/>
        </w:rPr>
        <w:t xml:space="preserve">Projeto de Lei </w:t>
      </w:r>
      <w:r w:rsidRPr="0090761D">
        <w:rPr>
          <w:b/>
        </w:rPr>
        <w:t xml:space="preserve">nº025/GAB/2023. Assunto: </w:t>
      </w:r>
      <w:r w:rsidRPr="0090761D">
        <w:rPr>
          <w:rFonts w:eastAsia="PMingLiU-ExtB"/>
          <w:color w:val="000000"/>
        </w:rPr>
        <w:t>“DISPÕE SOBRE LEILÃO PARA VENDA DE BENS MÓVEIS INSERVÍVEIS E VEÍCULOS NO EXERCÍCIO VIGENTE E DA OUTRAS PROVIDENCIAS”</w:t>
      </w:r>
      <w:r w:rsidRPr="0090761D">
        <w:rPr>
          <w:rFonts w:eastAsia="PMingLiU-ExtB"/>
          <w:b/>
          <w:bCs/>
          <w:color w:val="000000"/>
        </w:rPr>
        <w:t xml:space="preserve">. </w:t>
      </w:r>
      <w:r w:rsidRPr="0090761D">
        <w:rPr>
          <w:b/>
          <w:bCs/>
          <w:iCs/>
        </w:rPr>
        <w:t>Autoria:</w:t>
      </w:r>
      <w:r w:rsidRPr="0090761D">
        <w:rPr>
          <w:iCs/>
        </w:rPr>
        <w:t xml:space="preserve"> Poder Executivo.</w:t>
      </w:r>
    </w:p>
    <w:p w14:paraId="0012B79E" w14:textId="668B6683" w:rsidR="0046328E" w:rsidRPr="0090761D" w:rsidRDefault="0046328E" w:rsidP="00FE5FC1">
      <w:pPr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14:paraId="1E7C8ECA" w14:textId="233DA6E7" w:rsidR="005E4E55" w:rsidRPr="0090761D" w:rsidRDefault="005E4E55" w:rsidP="005E4E55">
      <w:pPr>
        <w:shd w:val="clear" w:color="auto" w:fill="FFFFFF"/>
        <w:spacing w:line="360" w:lineRule="auto"/>
        <w:ind w:left="-284"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B7E93A8" w14:textId="77777777" w:rsidR="005E4E55" w:rsidRPr="0090761D" w:rsidRDefault="005E4E55" w:rsidP="005E4E55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BE27946" w14:textId="31F35751" w:rsidR="00482638" w:rsidRPr="0090761D" w:rsidRDefault="00DC5F6F" w:rsidP="005E4E55">
      <w:pPr>
        <w:pStyle w:val="Recuodecorpodetexto"/>
        <w:spacing w:line="276" w:lineRule="auto"/>
        <w:ind w:left="-284" w:firstLine="0"/>
        <w:rPr>
          <w:b/>
        </w:rPr>
      </w:pPr>
      <w:r w:rsidRPr="0090761D">
        <w:rPr>
          <w:b/>
        </w:rPr>
        <w:t>EXPLICAÇÕES PESSOAIS</w:t>
      </w:r>
    </w:p>
    <w:p w14:paraId="0C2E50A1" w14:textId="442A2056" w:rsidR="00DC4055" w:rsidRPr="0090761D" w:rsidRDefault="00DC5F6F" w:rsidP="00DC5F6F">
      <w:pPr>
        <w:jc w:val="both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b/>
          <w:sz w:val="24"/>
          <w:szCs w:val="24"/>
        </w:rPr>
        <w:t xml:space="preserve">I - </w:t>
      </w:r>
      <w:r w:rsidR="00231283" w:rsidRPr="0090761D">
        <w:rPr>
          <w:rFonts w:ascii="Times New Roman" w:hAnsi="Times New Roman" w:cs="Times New Roman"/>
          <w:sz w:val="24"/>
          <w:szCs w:val="24"/>
        </w:rPr>
        <w:t>Palavra vaga aos vereadores Inscritos.</w:t>
      </w:r>
    </w:p>
    <w:p w14:paraId="03A13F53" w14:textId="77777777" w:rsidR="000952C2" w:rsidRPr="0090761D" w:rsidRDefault="000952C2" w:rsidP="00DC5F6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DC7281" w14:textId="7AAFF02A" w:rsidR="00DF00C1" w:rsidRPr="0090761D" w:rsidRDefault="00951791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ab/>
        <w:t xml:space="preserve">Castanheiras/RO, </w:t>
      </w:r>
      <w:r w:rsidR="0090761D">
        <w:rPr>
          <w:rFonts w:ascii="Times New Roman" w:hAnsi="Times New Roman" w:cs="Times New Roman"/>
          <w:sz w:val="24"/>
          <w:szCs w:val="24"/>
        </w:rPr>
        <w:t>2</w:t>
      </w:r>
      <w:r w:rsidR="00850998" w:rsidRPr="0090761D">
        <w:rPr>
          <w:rFonts w:ascii="Times New Roman" w:hAnsi="Times New Roman" w:cs="Times New Roman"/>
          <w:sz w:val="24"/>
          <w:szCs w:val="24"/>
        </w:rPr>
        <w:t>9</w:t>
      </w:r>
      <w:r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="0064212C" w:rsidRPr="0090761D">
        <w:rPr>
          <w:rFonts w:ascii="Times New Roman" w:hAnsi="Times New Roman" w:cs="Times New Roman"/>
          <w:sz w:val="24"/>
          <w:szCs w:val="24"/>
        </w:rPr>
        <w:t xml:space="preserve">de </w:t>
      </w:r>
      <w:r w:rsidR="005E4E55" w:rsidRPr="0090761D">
        <w:rPr>
          <w:rFonts w:ascii="Times New Roman" w:hAnsi="Times New Roman" w:cs="Times New Roman"/>
          <w:sz w:val="24"/>
          <w:szCs w:val="24"/>
        </w:rPr>
        <w:t>setembro</w:t>
      </w:r>
      <w:r w:rsidR="0064212C" w:rsidRPr="0090761D">
        <w:rPr>
          <w:rFonts w:ascii="Times New Roman" w:hAnsi="Times New Roman" w:cs="Times New Roman"/>
          <w:sz w:val="24"/>
          <w:szCs w:val="24"/>
        </w:rPr>
        <w:t xml:space="preserve"> </w:t>
      </w:r>
      <w:r w:rsidRPr="0090761D">
        <w:rPr>
          <w:rFonts w:ascii="Times New Roman" w:hAnsi="Times New Roman" w:cs="Times New Roman"/>
          <w:sz w:val="24"/>
          <w:szCs w:val="24"/>
        </w:rPr>
        <w:t>de 2023.</w:t>
      </w:r>
    </w:p>
    <w:p w14:paraId="6EB447F9" w14:textId="712982D7" w:rsidR="0079178A" w:rsidRPr="0090761D" w:rsidRDefault="0079178A" w:rsidP="00C74BC1">
      <w:pPr>
        <w:jc w:val="right"/>
        <w:rPr>
          <w:rFonts w:ascii="Times New Roman" w:hAnsi="Times New Roman" w:cs="Times New Roman"/>
          <w:sz w:val="24"/>
          <w:szCs w:val="24"/>
        </w:rPr>
      </w:pPr>
      <w:r w:rsidRPr="0090761D">
        <w:rPr>
          <w:rFonts w:ascii="Times New Roman" w:hAnsi="Times New Roman" w:cs="Times New Roman"/>
          <w:sz w:val="24"/>
          <w:szCs w:val="24"/>
        </w:rPr>
        <w:t xml:space="preserve">As </w:t>
      </w:r>
      <w:r w:rsidR="0090761D">
        <w:rPr>
          <w:rFonts w:ascii="Times New Roman" w:hAnsi="Times New Roman" w:cs="Times New Roman"/>
          <w:sz w:val="24"/>
          <w:szCs w:val="24"/>
        </w:rPr>
        <w:t>12</w:t>
      </w:r>
      <w:r w:rsidRPr="0090761D">
        <w:rPr>
          <w:rFonts w:ascii="Times New Roman" w:hAnsi="Times New Roman" w:cs="Times New Roman"/>
          <w:sz w:val="24"/>
          <w:szCs w:val="24"/>
        </w:rPr>
        <w:t>h:</w:t>
      </w:r>
      <w:r w:rsidR="0090761D">
        <w:rPr>
          <w:rFonts w:ascii="Times New Roman" w:hAnsi="Times New Roman" w:cs="Times New Roman"/>
          <w:sz w:val="24"/>
          <w:szCs w:val="24"/>
        </w:rPr>
        <w:t>4</w:t>
      </w:r>
      <w:r w:rsidRPr="0090761D">
        <w:rPr>
          <w:rFonts w:ascii="Times New Roman" w:hAnsi="Times New Roman" w:cs="Times New Roman"/>
          <w:sz w:val="24"/>
          <w:szCs w:val="24"/>
        </w:rPr>
        <w:t>0min.</w:t>
      </w:r>
    </w:p>
    <w:sectPr w:rsidR="0079178A" w:rsidRPr="0090761D" w:rsidSect="00D9719B">
      <w:headerReference w:type="default" r:id="rId7"/>
      <w:footerReference w:type="default" r:id="rId8"/>
      <w:pgSz w:w="11906" w:h="16838"/>
      <w:pgMar w:top="1417" w:right="1701" w:bottom="1417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9E72A1" w14:textId="77777777" w:rsidR="008C70A9" w:rsidRDefault="008C70A9" w:rsidP="00232E93">
      <w:pPr>
        <w:spacing w:after="0" w:line="240" w:lineRule="auto"/>
      </w:pPr>
      <w:r>
        <w:separator/>
      </w:r>
    </w:p>
  </w:endnote>
  <w:endnote w:type="continuationSeparator" w:id="0">
    <w:p w14:paraId="714F187E" w14:textId="77777777" w:rsidR="008C70A9" w:rsidRDefault="008C70A9" w:rsidP="00232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E8473" w14:textId="77777777" w:rsidR="005E4E55" w:rsidRPr="00A8449E" w:rsidRDefault="005E4E55" w:rsidP="005E4E55">
    <w:pPr>
      <w:pStyle w:val="Rodap"/>
      <w:pBdr>
        <w:top w:val="single" w:sz="4" w:space="0" w:color="auto"/>
      </w:pBdr>
      <w:jc w:val="center"/>
      <w:rPr>
        <w:rFonts w:ascii="Arial" w:hAnsi="Arial" w:cs="Arial"/>
        <w:i/>
        <w:sz w:val="20"/>
        <w:szCs w:val="20"/>
      </w:rPr>
    </w:pPr>
    <w:r w:rsidRPr="00A8449E">
      <w:rPr>
        <w:rFonts w:ascii="Arial" w:hAnsi="Arial" w:cs="Arial"/>
        <w:i/>
        <w:sz w:val="20"/>
        <w:szCs w:val="20"/>
      </w:rPr>
      <w:t>Av. Jacarandá, 2100 – Centro – fone/fax: (69) 474-2077 – Castanheiras/RO</w:t>
    </w:r>
  </w:p>
  <w:p w14:paraId="3EAB96E2" w14:textId="77777777" w:rsidR="008F5E72" w:rsidRPr="00484C54" w:rsidRDefault="008F5E72" w:rsidP="008F5E72">
    <w:pPr>
      <w:pStyle w:val="Rodap"/>
    </w:pPr>
  </w:p>
  <w:p w14:paraId="0FEECE86" w14:textId="77777777" w:rsidR="008F5E72" w:rsidRPr="008F5E72" w:rsidRDefault="008F5E72" w:rsidP="008F5E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C2AB28" w14:textId="77777777" w:rsidR="008C70A9" w:rsidRDefault="008C70A9" w:rsidP="00232E93">
      <w:pPr>
        <w:spacing w:after="0" w:line="240" w:lineRule="auto"/>
      </w:pPr>
      <w:r>
        <w:separator/>
      </w:r>
    </w:p>
  </w:footnote>
  <w:footnote w:type="continuationSeparator" w:id="0">
    <w:p w14:paraId="2A70AE49" w14:textId="77777777" w:rsidR="008C70A9" w:rsidRDefault="008C70A9" w:rsidP="00232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C5155" w14:textId="77777777" w:rsidR="005E4E55" w:rsidRPr="00232E93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  <w:r w:rsidRPr="00232E93">
      <w:rPr>
        <w:rFonts w:ascii="Bookman Old Style" w:eastAsia="SimSun" w:hAnsi="Bookman Old Style" w:cs="Times New Roman"/>
        <w:b/>
        <w:noProof/>
        <w:sz w:val="32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11FA9272" wp14:editId="279A2E12">
          <wp:simplePos x="0" y="0"/>
          <wp:positionH relativeFrom="column">
            <wp:posOffset>2081724</wp:posOffset>
          </wp:positionH>
          <wp:positionV relativeFrom="paragraph">
            <wp:posOffset>-258445</wp:posOffset>
          </wp:positionV>
          <wp:extent cx="636105" cy="653143"/>
          <wp:effectExtent l="0" t="0" r="0" b="0"/>
          <wp:wrapNone/>
          <wp:docPr id="2" name="Imagem 2" descr="emblema%20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mblema%20cama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105" cy="6531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F8F6D5" w14:textId="77777777" w:rsidR="005E4E55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2F2211C3" w14:textId="77777777" w:rsidR="005E4E55" w:rsidRPr="00232E93" w:rsidRDefault="005E4E55" w:rsidP="005E4E55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  <w:p w14:paraId="49102B26" w14:textId="0860C6DF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                  </w:t>
    </w:r>
    <w:r w:rsidRPr="008F5E72">
      <w:rPr>
        <w:rFonts w:ascii="Arial" w:eastAsia="SimSun" w:hAnsi="Arial" w:cs="Arial"/>
        <w:b/>
        <w:lang w:eastAsia="pt-BR"/>
      </w:rPr>
      <w:t>ESTADO DE RONDÔNIA</w:t>
    </w:r>
  </w:p>
  <w:p w14:paraId="0C542B52" w14:textId="30A1654A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</w:t>
    </w:r>
    <w:r w:rsidRPr="008F5E72">
      <w:rPr>
        <w:rFonts w:ascii="Arial" w:eastAsia="SimSun" w:hAnsi="Arial" w:cs="Arial"/>
        <w:b/>
        <w:lang w:eastAsia="pt-BR"/>
      </w:rPr>
      <w:t>CÂMARA MUNICIPAL DE CASTANHEIRAS</w:t>
    </w:r>
  </w:p>
  <w:p w14:paraId="140EAC74" w14:textId="172F3F0A" w:rsidR="005E4E55" w:rsidRPr="008F5E72" w:rsidRDefault="005E4E55" w:rsidP="005E4E55">
    <w:pPr>
      <w:spacing w:after="0" w:line="240" w:lineRule="auto"/>
      <w:rPr>
        <w:rFonts w:ascii="Arial" w:eastAsia="SimSun" w:hAnsi="Arial" w:cs="Arial"/>
        <w:b/>
        <w:lang w:eastAsia="pt-BR"/>
      </w:rPr>
    </w:pPr>
    <w:r>
      <w:rPr>
        <w:rFonts w:ascii="Arial" w:eastAsia="SimSun" w:hAnsi="Arial" w:cs="Arial"/>
        <w:b/>
        <w:lang w:eastAsia="pt-BR"/>
      </w:rPr>
      <w:t xml:space="preserve">                                            </w:t>
    </w:r>
    <w:r w:rsidRPr="008F5E72">
      <w:rPr>
        <w:rFonts w:ascii="Arial" w:eastAsia="SimSun" w:hAnsi="Arial" w:cs="Arial"/>
        <w:b/>
        <w:lang w:eastAsia="pt-BR"/>
      </w:rPr>
      <w:t>PODER</w:t>
    </w:r>
    <w:r w:rsidRPr="008F5E72">
      <w:rPr>
        <w:rFonts w:ascii="Arial" w:eastAsia="SimSun" w:hAnsi="Arial" w:cs="Arial"/>
        <w:b/>
        <w:sz w:val="24"/>
        <w:szCs w:val="24"/>
        <w:lang w:eastAsia="pt-BR"/>
      </w:rPr>
      <w:t xml:space="preserve"> </w:t>
    </w:r>
    <w:r w:rsidRPr="008F5E72">
      <w:rPr>
        <w:rFonts w:ascii="Arial" w:eastAsia="SimSun" w:hAnsi="Arial" w:cs="Arial"/>
        <w:b/>
        <w:lang w:eastAsia="pt-BR"/>
      </w:rPr>
      <w:t>LEGISLATIVO</w:t>
    </w:r>
  </w:p>
  <w:p w14:paraId="2A500ECB" w14:textId="7406E9B9" w:rsidR="00232E93" w:rsidRPr="008F5E72" w:rsidRDefault="00232E93" w:rsidP="008F5E72">
    <w:pPr>
      <w:spacing w:after="0" w:line="240" w:lineRule="auto"/>
      <w:jc w:val="center"/>
      <w:rPr>
        <w:rFonts w:ascii="Arial" w:eastAsia="SimSun" w:hAnsi="Arial" w:cs="Arial"/>
        <w:b/>
        <w:lang w:eastAsia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106D18"/>
    <w:multiLevelType w:val="hybridMultilevel"/>
    <w:tmpl w:val="200E200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AB61508"/>
    <w:multiLevelType w:val="hybridMultilevel"/>
    <w:tmpl w:val="A9048468"/>
    <w:lvl w:ilvl="0" w:tplc="25C6629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F0FB7"/>
    <w:multiLevelType w:val="hybridMultilevel"/>
    <w:tmpl w:val="43D4A592"/>
    <w:lvl w:ilvl="0" w:tplc="0416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BF"/>
    <w:rsid w:val="00020394"/>
    <w:rsid w:val="00062C10"/>
    <w:rsid w:val="00064C70"/>
    <w:rsid w:val="00092786"/>
    <w:rsid w:val="000952C2"/>
    <w:rsid w:val="000A70E9"/>
    <w:rsid w:val="000B3184"/>
    <w:rsid w:val="000E61FD"/>
    <w:rsid w:val="000E6BB5"/>
    <w:rsid w:val="00110A92"/>
    <w:rsid w:val="0014657D"/>
    <w:rsid w:val="001576D8"/>
    <w:rsid w:val="00177EE6"/>
    <w:rsid w:val="00191FC9"/>
    <w:rsid w:val="001D23BA"/>
    <w:rsid w:val="001E7B9E"/>
    <w:rsid w:val="002253AF"/>
    <w:rsid w:val="00231283"/>
    <w:rsid w:val="00232E93"/>
    <w:rsid w:val="002374B9"/>
    <w:rsid w:val="00244D5E"/>
    <w:rsid w:val="002E2B67"/>
    <w:rsid w:val="002E6984"/>
    <w:rsid w:val="002F473B"/>
    <w:rsid w:val="00300A05"/>
    <w:rsid w:val="0039689A"/>
    <w:rsid w:val="003E4D75"/>
    <w:rsid w:val="00410BCB"/>
    <w:rsid w:val="00412961"/>
    <w:rsid w:val="004225C0"/>
    <w:rsid w:val="00452ED1"/>
    <w:rsid w:val="00452EE4"/>
    <w:rsid w:val="0046328E"/>
    <w:rsid w:val="00482638"/>
    <w:rsid w:val="00491A81"/>
    <w:rsid w:val="004B149B"/>
    <w:rsid w:val="004C2B92"/>
    <w:rsid w:val="004D5EE8"/>
    <w:rsid w:val="004E71E4"/>
    <w:rsid w:val="00505F37"/>
    <w:rsid w:val="005100ED"/>
    <w:rsid w:val="00511ABF"/>
    <w:rsid w:val="005217EB"/>
    <w:rsid w:val="0052485C"/>
    <w:rsid w:val="00565E59"/>
    <w:rsid w:val="005D47CE"/>
    <w:rsid w:val="005E0E92"/>
    <w:rsid w:val="005E4E55"/>
    <w:rsid w:val="005F5789"/>
    <w:rsid w:val="005F6815"/>
    <w:rsid w:val="006178E5"/>
    <w:rsid w:val="0064212C"/>
    <w:rsid w:val="006465C8"/>
    <w:rsid w:val="00687615"/>
    <w:rsid w:val="006B64C3"/>
    <w:rsid w:val="006D36C2"/>
    <w:rsid w:val="006D3EB1"/>
    <w:rsid w:val="007413F5"/>
    <w:rsid w:val="007430AA"/>
    <w:rsid w:val="00786354"/>
    <w:rsid w:val="0079178A"/>
    <w:rsid w:val="007B47DA"/>
    <w:rsid w:val="00802A8C"/>
    <w:rsid w:val="008260D1"/>
    <w:rsid w:val="00833F50"/>
    <w:rsid w:val="008345AC"/>
    <w:rsid w:val="00850998"/>
    <w:rsid w:val="00895562"/>
    <w:rsid w:val="008A030A"/>
    <w:rsid w:val="008C70A9"/>
    <w:rsid w:val="008D75A0"/>
    <w:rsid w:val="008F5E72"/>
    <w:rsid w:val="0090761D"/>
    <w:rsid w:val="00951791"/>
    <w:rsid w:val="00984E25"/>
    <w:rsid w:val="00987990"/>
    <w:rsid w:val="00993F07"/>
    <w:rsid w:val="009C0BE3"/>
    <w:rsid w:val="009C640B"/>
    <w:rsid w:val="00A35E23"/>
    <w:rsid w:val="00A8293A"/>
    <w:rsid w:val="00AA5E6F"/>
    <w:rsid w:val="00AC10E4"/>
    <w:rsid w:val="00AE0AF2"/>
    <w:rsid w:val="00B0067D"/>
    <w:rsid w:val="00B0352E"/>
    <w:rsid w:val="00B14CB2"/>
    <w:rsid w:val="00B24816"/>
    <w:rsid w:val="00B81A8B"/>
    <w:rsid w:val="00B94905"/>
    <w:rsid w:val="00BB6B98"/>
    <w:rsid w:val="00C449F6"/>
    <w:rsid w:val="00C74BC1"/>
    <w:rsid w:val="00C82B43"/>
    <w:rsid w:val="00CC05B5"/>
    <w:rsid w:val="00CD1D28"/>
    <w:rsid w:val="00CD5A16"/>
    <w:rsid w:val="00CF5647"/>
    <w:rsid w:val="00D5169F"/>
    <w:rsid w:val="00D8602F"/>
    <w:rsid w:val="00D9719B"/>
    <w:rsid w:val="00DC4055"/>
    <w:rsid w:val="00DC5F6F"/>
    <w:rsid w:val="00DF00C1"/>
    <w:rsid w:val="00DF34F5"/>
    <w:rsid w:val="00DF5BA6"/>
    <w:rsid w:val="00E012CF"/>
    <w:rsid w:val="00E17FCF"/>
    <w:rsid w:val="00E3185F"/>
    <w:rsid w:val="00E451BF"/>
    <w:rsid w:val="00E83220"/>
    <w:rsid w:val="00E87BE7"/>
    <w:rsid w:val="00EC1D92"/>
    <w:rsid w:val="00F12F12"/>
    <w:rsid w:val="00F468C2"/>
    <w:rsid w:val="00F82EDA"/>
    <w:rsid w:val="00F906AB"/>
    <w:rsid w:val="00FC0A0D"/>
    <w:rsid w:val="00FE5FC1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3D662"/>
  <w15:chartTrackingRefBased/>
  <w15:docId w15:val="{312D7FB3-E92D-40E4-B169-392157DFE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509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DF00C1"/>
    <w:pPr>
      <w:keepNext/>
      <w:tabs>
        <w:tab w:val="left" w:pos="702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451B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C5F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5F6F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232E93"/>
    <w:pPr>
      <w:spacing w:after="0" w:line="240" w:lineRule="auto"/>
      <w:jc w:val="center"/>
    </w:pPr>
    <w:rPr>
      <w:rFonts w:ascii="Bookman Old Style" w:eastAsia="SimSun" w:hAnsi="Bookman Old Style" w:cs="Times New Roman"/>
      <w:b/>
      <w:sz w:val="32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232E93"/>
    <w:rPr>
      <w:rFonts w:ascii="Bookman Old Style" w:eastAsia="SimSun" w:hAnsi="Bookman Old Style" w:cs="Times New Roman"/>
      <w:b/>
      <w:sz w:val="32"/>
      <w:szCs w:val="20"/>
      <w:lang w:eastAsia="pt-BR"/>
    </w:rPr>
  </w:style>
  <w:style w:type="paragraph" w:styleId="Cabealho">
    <w:name w:val="header"/>
    <w:aliases w:val="Char, Char"/>
    <w:basedOn w:val="Normal"/>
    <w:link w:val="CabealhoChar"/>
    <w:uiPriority w:val="99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har Char, Char Char"/>
    <w:basedOn w:val="Fontepargpadro"/>
    <w:link w:val="Cabealho"/>
    <w:uiPriority w:val="99"/>
    <w:rsid w:val="00232E93"/>
  </w:style>
  <w:style w:type="paragraph" w:styleId="Rodap">
    <w:name w:val="footer"/>
    <w:basedOn w:val="Normal"/>
    <w:link w:val="RodapChar"/>
    <w:unhideWhenUsed/>
    <w:rsid w:val="00232E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232E93"/>
  </w:style>
  <w:style w:type="character" w:customStyle="1" w:styleId="Ttulo2Char">
    <w:name w:val="Título 2 Char"/>
    <w:basedOn w:val="Fontepargpadro"/>
    <w:link w:val="Ttulo2"/>
    <w:rsid w:val="00DF00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character" w:styleId="nfase">
    <w:name w:val="Emphasis"/>
    <w:qFormat/>
    <w:rsid w:val="000952C2"/>
    <w:rPr>
      <w:i/>
      <w:iCs/>
    </w:rPr>
  </w:style>
  <w:style w:type="character" w:styleId="Forte">
    <w:name w:val="Strong"/>
    <w:qFormat/>
    <w:rsid w:val="0064212C"/>
    <w:rPr>
      <w:b/>
      <w:bCs/>
    </w:rPr>
  </w:style>
  <w:style w:type="paragraph" w:styleId="Recuodecorpodetexto">
    <w:name w:val="Body Text Indent"/>
    <w:basedOn w:val="Normal"/>
    <w:link w:val="RecuodecorpodetextoChar"/>
    <w:rsid w:val="002E2B67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E2B6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E2B67"/>
    <w:rPr>
      <w:color w:val="0563C1"/>
      <w:u w:val="single"/>
    </w:rPr>
  </w:style>
  <w:style w:type="paragraph" w:customStyle="1" w:styleId="Corpo">
    <w:name w:val="Corpo"/>
    <w:rsid w:val="00D9719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rebuchet MS" w:eastAsia="Arial Unicode MS" w:hAnsi="Trebuchet MS" w:cs="Arial Unicode MS"/>
      <w:color w:val="000000"/>
      <w:u w:color="000000"/>
      <w:bdr w:val="nil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85099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202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48</cp:revision>
  <cp:lastPrinted>2023-09-29T16:48:00Z</cp:lastPrinted>
  <dcterms:created xsi:type="dcterms:W3CDTF">2019-04-23T14:50:00Z</dcterms:created>
  <dcterms:modified xsi:type="dcterms:W3CDTF">2023-09-29T16:57:00Z</dcterms:modified>
</cp:coreProperties>
</file>