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32FDE5EA" w:rsidR="006D3E24" w:rsidRPr="008A4EA1" w:rsidRDefault="000D2BE0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0</w:t>
      </w:r>
      <w:r w:rsidR="007738F9">
        <w:rPr>
          <w:rFonts w:ascii="Arial" w:hAnsi="Arial" w:cs="Arial"/>
          <w:b/>
          <w:sz w:val="24"/>
          <w:szCs w:val="24"/>
        </w:rPr>
        <w:t>7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 w:rsidR="003C60B3">
        <w:rPr>
          <w:rFonts w:ascii="Arial" w:hAnsi="Arial" w:cs="Arial"/>
          <w:b/>
          <w:sz w:val="24"/>
          <w:szCs w:val="24"/>
        </w:rPr>
        <w:t>S</w:t>
      </w:r>
      <w:r w:rsidR="007738F9">
        <w:rPr>
          <w:rFonts w:ascii="Arial" w:hAnsi="Arial" w:cs="Arial"/>
          <w:b/>
          <w:sz w:val="24"/>
          <w:szCs w:val="24"/>
        </w:rPr>
        <w:t>étima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 w:rsidR="00B57139">
        <w:rPr>
          <w:rFonts w:ascii="Arial" w:hAnsi="Arial" w:cs="Arial"/>
          <w:sz w:val="24"/>
          <w:szCs w:val="24"/>
        </w:rPr>
        <w:t>15</w:t>
      </w:r>
      <w:r w:rsidR="003C60B3">
        <w:rPr>
          <w:rFonts w:ascii="Arial" w:hAnsi="Arial" w:cs="Arial"/>
          <w:sz w:val="24"/>
          <w:szCs w:val="24"/>
        </w:rPr>
        <w:t xml:space="preserve"> </w:t>
      </w:r>
      <w:r w:rsidR="00AB6F25" w:rsidRPr="008A4EA1">
        <w:rPr>
          <w:rFonts w:ascii="Arial" w:hAnsi="Arial" w:cs="Arial"/>
          <w:sz w:val="24"/>
          <w:szCs w:val="24"/>
        </w:rPr>
        <w:t xml:space="preserve">de </w:t>
      </w:r>
      <w:r w:rsidR="005B2860">
        <w:rPr>
          <w:rFonts w:ascii="Arial" w:hAnsi="Arial" w:cs="Arial"/>
          <w:sz w:val="24"/>
          <w:szCs w:val="24"/>
        </w:rPr>
        <w:t>março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0E02FF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8A4EA1" w:rsidRDefault="003C60B3" w:rsidP="003C60B3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7E34EF9C" w14:textId="1EC71174" w:rsidR="008A4EA1" w:rsidRDefault="003C60B3" w:rsidP="003C60B3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4CB13389" w14:textId="77777777" w:rsidR="007738F9" w:rsidRDefault="007738F9" w:rsidP="007738F9">
      <w:pPr>
        <w:spacing w:line="276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  <w:r w:rsidRPr="007738F9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7738F9">
        <w:rPr>
          <w:rFonts w:ascii="Arial" w:eastAsia="SimSun" w:hAnsi="Arial" w:cs="Arial"/>
          <w:b/>
          <w:bCs/>
          <w:color w:val="000000"/>
          <w:sz w:val="24"/>
          <w:szCs w:val="24"/>
        </w:rPr>
        <w:t>Apresentação</w:t>
      </w:r>
      <w:r w:rsidRPr="007738F9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7738F9">
        <w:rPr>
          <w:rFonts w:ascii="Arial" w:hAnsi="Arial" w:cs="Arial"/>
          <w:sz w:val="24"/>
          <w:szCs w:val="24"/>
        </w:rPr>
        <w:t>do</w:t>
      </w:r>
      <w:r w:rsidRPr="007738F9">
        <w:rPr>
          <w:rFonts w:ascii="Arial" w:hAnsi="Arial" w:cs="Arial"/>
          <w:b/>
          <w:sz w:val="24"/>
          <w:szCs w:val="24"/>
        </w:rPr>
        <w:t xml:space="preserve"> </w:t>
      </w:r>
      <w:r w:rsidRPr="007738F9">
        <w:rPr>
          <w:rFonts w:ascii="Arial" w:hAnsi="Arial" w:cs="Arial"/>
          <w:sz w:val="24"/>
          <w:szCs w:val="24"/>
        </w:rPr>
        <w:t xml:space="preserve">Projeto de Lei </w:t>
      </w:r>
      <w:r w:rsidRPr="007738F9">
        <w:rPr>
          <w:rFonts w:ascii="Arial" w:hAnsi="Arial" w:cs="Arial"/>
          <w:b/>
          <w:bCs/>
          <w:sz w:val="24"/>
          <w:szCs w:val="24"/>
        </w:rPr>
        <w:t>nº 001/GAB/2024</w:t>
      </w:r>
      <w:r w:rsidRPr="007738F9">
        <w:rPr>
          <w:rFonts w:ascii="Arial" w:hAnsi="Arial" w:cs="Arial"/>
          <w:sz w:val="24"/>
          <w:szCs w:val="24"/>
        </w:rPr>
        <w:t xml:space="preserve">. </w:t>
      </w:r>
      <w:r w:rsidRPr="007738F9">
        <w:rPr>
          <w:rStyle w:val="nfase"/>
          <w:rFonts w:ascii="Arial" w:hAnsi="Arial" w:cs="Arial"/>
          <w:b/>
          <w:bCs/>
          <w:sz w:val="24"/>
          <w:szCs w:val="24"/>
        </w:rPr>
        <w:t xml:space="preserve">Assunto: </w:t>
      </w:r>
      <w:r w:rsidRPr="007738F9">
        <w:rPr>
          <w:rFonts w:ascii="Arial" w:hAnsi="Arial" w:cs="Arial"/>
          <w:bCs/>
          <w:sz w:val="24"/>
          <w:szCs w:val="24"/>
        </w:rPr>
        <w:t xml:space="preserve">“Altera O Anexo </w:t>
      </w:r>
      <w:r w:rsidRPr="007738F9">
        <w:rPr>
          <w:rFonts w:ascii="Arial" w:hAnsi="Arial" w:cs="Arial"/>
          <w:b/>
          <w:sz w:val="24"/>
          <w:szCs w:val="24"/>
        </w:rPr>
        <w:t xml:space="preserve">I </w:t>
      </w:r>
      <w:r w:rsidRPr="007738F9">
        <w:rPr>
          <w:rFonts w:ascii="Arial" w:hAnsi="Arial" w:cs="Arial"/>
          <w:bCs/>
          <w:sz w:val="24"/>
          <w:szCs w:val="24"/>
        </w:rPr>
        <w:t>Da Lei Municipal Nº 401 De 08 De Junho De 2005 Do Município De Castanheiras/R</w:t>
      </w:r>
      <w:r>
        <w:rPr>
          <w:rFonts w:ascii="Arial" w:hAnsi="Arial" w:cs="Arial"/>
          <w:bCs/>
          <w:sz w:val="24"/>
          <w:szCs w:val="24"/>
        </w:rPr>
        <w:t>O</w:t>
      </w:r>
      <w:r w:rsidRPr="007738F9">
        <w:rPr>
          <w:rFonts w:ascii="Arial" w:hAnsi="Arial" w:cs="Arial"/>
          <w:bCs/>
          <w:sz w:val="24"/>
          <w:szCs w:val="24"/>
        </w:rPr>
        <w:t xml:space="preserve">, E Dá Outras Providências”. </w:t>
      </w:r>
      <w:r w:rsidRPr="007738F9">
        <w:rPr>
          <w:rStyle w:val="Forte"/>
          <w:rFonts w:ascii="Arial" w:hAnsi="Arial" w:cs="Arial"/>
          <w:sz w:val="24"/>
          <w:szCs w:val="24"/>
        </w:rPr>
        <w:t>Autoria: Poder Executivo.</w:t>
      </w:r>
    </w:p>
    <w:p w14:paraId="55F54C22" w14:textId="2E5526EF" w:rsidR="007738F9" w:rsidRDefault="007738F9" w:rsidP="007738F9">
      <w:pPr>
        <w:spacing w:line="276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  <w:r w:rsidRPr="007738F9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7738F9">
        <w:rPr>
          <w:rFonts w:ascii="Arial" w:eastAsia="SimSun" w:hAnsi="Arial" w:cs="Arial"/>
          <w:b/>
          <w:bCs/>
          <w:color w:val="000000"/>
          <w:sz w:val="24"/>
          <w:szCs w:val="24"/>
        </w:rPr>
        <w:t>Apresentação</w:t>
      </w:r>
      <w:r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SimSun" w:hAnsi="Arial" w:cs="Arial"/>
          <w:color w:val="000000"/>
          <w:sz w:val="24"/>
          <w:szCs w:val="24"/>
        </w:rPr>
        <w:t xml:space="preserve">do Projeto de Lei </w:t>
      </w:r>
      <w:r w:rsidRPr="007738F9">
        <w:rPr>
          <w:rFonts w:ascii="Arial" w:eastAsia="SimSun" w:hAnsi="Arial" w:cs="Arial"/>
          <w:b/>
          <w:bCs/>
          <w:color w:val="000000"/>
          <w:sz w:val="24"/>
          <w:szCs w:val="24"/>
        </w:rPr>
        <w:t>nº 002/GAB/2024</w:t>
      </w:r>
      <w:r>
        <w:rPr>
          <w:rFonts w:ascii="Arial" w:eastAsia="SimSun" w:hAnsi="Arial" w:cs="Arial"/>
          <w:color w:val="000000"/>
          <w:sz w:val="24"/>
          <w:szCs w:val="24"/>
        </w:rPr>
        <w:t xml:space="preserve">. </w:t>
      </w:r>
      <w:r w:rsidRPr="007738F9">
        <w:rPr>
          <w:rFonts w:ascii="Arial" w:eastAsia="SimSun" w:hAnsi="Arial" w:cs="Arial"/>
          <w:b/>
          <w:bCs/>
          <w:color w:val="000000"/>
          <w:sz w:val="24"/>
          <w:szCs w:val="24"/>
        </w:rPr>
        <w:t>Assunto:</w:t>
      </w:r>
      <w:r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 </w:t>
      </w:r>
      <w:r w:rsidRPr="007738F9">
        <w:rPr>
          <w:rFonts w:ascii="Arial" w:hAnsi="Arial" w:cs="Arial"/>
          <w:bCs/>
          <w:sz w:val="24"/>
          <w:szCs w:val="24"/>
        </w:rPr>
        <w:t>“Dispõe Sobre Crédito Especial Ao Orçamento Vigente Conforme Art. 7°, 41 E 42, Da Lei 4.320/64, E Dá Outras Providências</w:t>
      </w:r>
      <w:r w:rsidRPr="007738F9">
        <w:rPr>
          <w:rFonts w:ascii="Arial" w:hAnsi="Arial" w:cs="Arial"/>
          <w:sz w:val="24"/>
          <w:szCs w:val="24"/>
        </w:rPr>
        <w:t>”.</w:t>
      </w:r>
      <w:r>
        <w:rPr>
          <w:rFonts w:ascii="Arial" w:hAnsi="Arial" w:cs="Arial"/>
          <w:sz w:val="24"/>
          <w:szCs w:val="24"/>
        </w:rPr>
        <w:t xml:space="preserve"> </w:t>
      </w:r>
      <w:r w:rsidRPr="007738F9">
        <w:rPr>
          <w:rStyle w:val="Forte"/>
          <w:rFonts w:ascii="Arial" w:hAnsi="Arial" w:cs="Arial"/>
          <w:sz w:val="24"/>
          <w:szCs w:val="24"/>
        </w:rPr>
        <w:t>Autoria: Poder Executivo.</w:t>
      </w:r>
    </w:p>
    <w:p w14:paraId="13C35EF7" w14:textId="77777777" w:rsidR="007738F9" w:rsidRPr="007738F9" w:rsidRDefault="007738F9" w:rsidP="007738F9">
      <w:pPr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</w:rPr>
      </w:pPr>
    </w:p>
    <w:p w14:paraId="47BD2FF7" w14:textId="37FE3E66" w:rsidR="006D3E24" w:rsidRPr="008A4EA1" w:rsidRDefault="007801A4" w:rsidP="00CA5A91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</w:t>
      </w:r>
      <w:bookmarkStart w:id="0" w:name="_GoBack"/>
      <w:bookmarkEnd w:id="0"/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tos no Expediente, Pequeno Expediente e Grande Expediente;</w:t>
      </w:r>
    </w:p>
    <w:p w14:paraId="7253ADD5" w14:textId="0C498983" w:rsidR="006D3E24" w:rsidRPr="008A4EA1" w:rsidRDefault="0006238E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7C2D2D8B" w14:textId="77777777" w:rsidR="00CF15AB" w:rsidRPr="008A4EA1" w:rsidRDefault="00CF15AB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44DB4C62" w14:textId="62F7FFC2" w:rsidR="000D2BE0" w:rsidRDefault="00231283" w:rsidP="008E04F1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7EECA0AD" w14:textId="54B434AD" w:rsidR="007738F9" w:rsidRDefault="003C60B3" w:rsidP="007738F9">
      <w:pPr>
        <w:spacing w:line="276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3C60B3">
        <w:rPr>
          <w:rFonts w:ascii="Arial" w:hAnsi="Arial" w:cs="Arial"/>
          <w:b/>
          <w:bCs/>
          <w:iCs/>
          <w:sz w:val="24"/>
          <w:szCs w:val="24"/>
        </w:rPr>
        <w:t xml:space="preserve">Discussão </w:t>
      </w: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>e Votação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738F9">
        <w:rPr>
          <w:rFonts w:ascii="Arial" w:hAnsi="Arial" w:cs="Arial"/>
          <w:bCs/>
          <w:sz w:val="24"/>
          <w:szCs w:val="24"/>
        </w:rPr>
        <w:t xml:space="preserve">do </w:t>
      </w:r>
      <w:r w:rsidR="007738F9" w:rsidRPr="00B8133A">
        <w:rPr>
          <w:rFonts w:ascii="Arial" w:hAnsi="Arial" w:cs="Arial"/>
          <w:b/>
          <w:sz w:val="24"/>
          <w:szCs w:val="24"/>
        </w:rPr>
        <w:t>Regime de Urgência</w:t>
      </w:r>
      <w:r w:rsidR="00B8133A" w:rsidRPr="00B8133A">
        <w:rPr>
          <w:rFonts w:ascii="Arial" w:hAnsi="Arial" w:cs="Arial"/>
          <w:b/>
          <w:sz w:val="24"/>
          <w:szCs w:val="24"/>
        </w:rPr>
        <w:t xml:space="preserve"> Especial</w:t>
      </w:r>
      <w:r w:rsidR="00B8133A">
        <w:rPr>
          <w:rFonts w:ascii="Arial" w:hAnsi="Arial" w:cs="Arial"/>
          <w:bCs/>
          <w:sz w:val="24"/>
          <w:szCs w:val="24"/>
        </w:rPr>
        <w:t xml:space="preserve"> </w:t>
      </w:r>
      <w:r w:rsidR="007738F9">
        <w:rPr>
          <w:rFonts w:ascii="Arial" w:eastAsia="SimSun" w:hAnsi="Arial" w:cs="Arial"/>
          <w:color w:val="000000"/>
          <w:sz w:val="24"/>
          <w:szCs w:val="24"/>
        </w:rPr>
        <w:t xml:space="preserve">do Projeto de Lei </w:t>
      </w:r>
      <w:r w:rsidR="007738F9" w:rsidRPr="007738F9">
        <w:rPr>
          <w:rFonts w:ascii="Arial" w:eastAsia="SimSun" w:hAnsi="Arial" w:cs="Arial"/>
          <w:b/>
          <w:bCs/>
          <w:color w:val="000000"/>
          <w:sz w:val="24"/>
          <w:szCs w:val="24"/>
        </w:rPr>
        <w:t>nº 002/GAB/2024</w:t>
      </w:r>
      <w:r w:rsidR="007738F9">
        <w:rPr>
          <w:rFonts w:ascii="Arial" w:eastAsia="SimSun" w:hAnsi="Arial" w:cs="Arial"/>
          <w:color w:val="000000"/>
          <w:sz w:val="24"/>
          <w:szCs w:val="24"/>
        </w:rPr>
        <w:t xml:space="preserve">. </w:t>
      </w:r>
      <w:r w:rsidR="007738F9" w:rsidRPr="007738F9">
        <w:rPr>
          <w:rFonts w:ascii="Arial" w:eastAsia="SimSun" w:hAnsi="Arial" w:cs="Arial"/>
          <w:b/>
          <w:bCs/>
          <w:color w:val="000000"/>
          <w:sz w:val="24"/>
          <w:szCs w:val="24"/>
        </w:rPr>
        <w:t>Assunto:</w:t>
      </w:r>
      <w:r w:rsidR="007738F9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 </w:t>
      </w:r>
      <w:r w:rsidR="007738F9" w:rsidRPr="007738F9">
        <w:rPr>
          <w:rFonts w:ascii="Arial" w:hAnsi="Arial" w:cs="Arial"/>
          <w:bCs/>
          <w:sz w:val="24"/>
          <w:szCs w:val="24"/>
        </w:rPr>
        <w:t>“Dispõe Sobre Crédito Especial Ao Orçamento Vigente Conforme Art. 7°, 41 E 42, Da Lei 4.320/64, E Dá Outras Providências</w:t>
      </w:r>
      <w:r w:rsidR="007738F9" w:rsidRPr="007738F9">
        <w:rPr>
          <w:rFonts w:ascii="Arial" w:hAnsi="Arial" w:cs="Arial"/>
          <w:sz w:val="24"/>
          <w:szCs w:val="24"/>
        </w:rPr>
        <w:t>”.</w:t>
      </w:r>
      <w:r w:rsidR="007738F9">
        <w:rPr>
          <w:rFonts w:ascii="Arial" w:hAnsi="Arial" w:cs="Arial"/>
          <w:sz w:val="24"/>
          <w:szCs w:val="24"/>
        </w:rPr>
        <w:t xml:space="preserve"> </w:t>
      </w:r>
      <w:r w:rsidR="007738F9" w:rsidRPr="007738F9">
        <w:rPr>
          <w:rStyle w:val="Forte"/>
          <w:rFonts w:ascii="Arial" w:hAnsi="Arial" w:cs="Arial"/>
          <w:sz w:val="24"/>
          <w:szCs w:val="24"/>
        </w:rPr>
        <w:t>Autoria: Poder Executivo.</w:t>
      </w:r>
      <w:r w:rsidR="007738F9">
        <w:rPr>
          <w:rStyle w:val="Forte"/>
          <w:rFonts w:ascii="Arial" w:hAnsi="Arial" w:cs="Arial"/>
          <w:sz w:val="24"/>
          <w:szCs w:val="24"/>
        </w:rPr>
        <w:t xml:space="preserve"> </w:t>
      </w:r>
    </w:p>
    <w:p w14:paraId="349EEACB" w14:textId="345D6EDE" w:rsidR="0096106E" w:rsidRPr="008A4EA1" w:rsidRDefault="0096106E" w:rsidP="007738F9">
      <w:pPr>
        <w:spacing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310FDAC1" w14:textId="1F54038A" w:rsidR="00825ECE" w:rsidRPr="008A4EA1" w:rsidRDefault="00CF15AB" w:rsidP="008A4EA1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2A5BE8D9" w:rsidR="00CF15AB" w:rsidRPr="008A4EA1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</w:p>
    <w:p w14:paraId="1CAC9AA9" w14:textId="20DD6763" w:rsidR="00604121" w:rsidRDefault="00CF15AB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7738F9">
        <w:rPr>
          <w:rFonts w:ascii="Arial" w:hAnsi="Arial" w:cs="Arial"/>
          <w:sz w:val="24"/>
          <w:szCs w:val="24"/>
        </w:rPr>
        <w:t>13</w:t>
      </w:r>
      <w:r w:rsidR="00604046" w:rsidRPr="008A4EA1">
        <w:rPr>
          <w:rFonts w:ascii="Arial" w:hAnsi="Arial" w:cs="Arial"/>
          <w:sz w:val="24"/>
          <w:szCs w:val="24"/>
        </w:rPr>
        <w:t xml:space="preserve">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3C60B3">
        <w:rPr>
          <w:rFonts w:ascii="Arial" w:hAnsi="Arial" w:cs="Arial"/>
          <w:sz w:val="24"/>
          <w:szCs w:val="24"/>
        </w:rPr>
        <w:t>março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44D0DE76" w:rsidR="008A4EA1" w:rsidRPr="008A4EA1" w:rsidRDefault="008A4EA1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553A1A">
        <w:rPr>
          <w:rFonts w:ascii="Arial" w:hAnsi="Arial" w:cs="Arial"/>
          <w:sz w:val="24"/>
          <w:szCs w:val="24"/>
        </w:rPr>
        <w:t>11</w:t>
      </w:r>
      <w:r w:rsidRPr="00553A1A">
        <w:rPr>
          <w:rFonts w:ascii="Arial" w:hAnsi="Arial" w:cs="Arial"/>
          <w:sz w:val="24"/>
          <w:szCs w:val="24"/>
        </w:rPr>
        <w:t>h:</w:t>
      </w:r>
      <w:r w:rsidR="00553A1A">
        <w:rPr>
          <w:rFonts w:ascii="Arial" w:hAnsi="Arial" w:cs="Arial"/>
          <w:sz w:val="24"/>
          <w:szCs w:val="24"/>
        </w:rPr>
        <w:t>34</w:t>
      </w:r>
      <w:r w:rsidRPr="00553A1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E4A76" w14:textId="77777777" w:rsidR="00E700D1" w:rsidRDefault="00E700D1" w:rsidP="006C148D">
      <w:pPr>
        <w:spacing w:after="0" w:line="240" w:lineRule="auto"/>
      </w:pPr>
      <w:r>
        <w:separator/>
      </w:r>
    </w:p>
  </w:endnote>
  <w:endnote w:type="continuationSeparator" w:id="0">
    <w:p w14:paraId="5D416F79" w14:textId="77777777" w:rsidR="00E700D1" w:rsidRDefault="00E700D1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08A22" w14:textId="77777777" w:rsidR="00E700D1" w:rsidRDefault="00E700D1" w:rsidP="006C148D">
      <w:pPr>
        <w:spacing w:after="0" w:line="240" w:lineRule="auto"/>
      </w:pPr>
      <w:r>
        <w:separator/>
      </w:r>
    </w:p>
  </w:footnote>
  <w:footnote w:type="continuationSeparator" w:id="0">
    <w:p w14:paraId="4B30336D" w14:textId="77777777" w:rsidR="00E700D1" w:rsidRDefault="00E700D1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12DC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95AFF-691C-4083-A25B-F65FFC45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3927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107</cp:revision>
  <cp:lastPrinted>2024-03-13T16:11:00Z</cp:lastPrinted>
  <dcterms:created xsi:type="dcterms:W3CDTF">2019-05-03T15:51:00Z</dcterms:created>
  <dcterms:modified xsi:type="dcterms:W3CDTF">2024-03-13T16:12:00Z</dcterms:modified>
</cp:coreProperties>
</file>