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72005EE8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A6C11">
        <w:rPr>
          <w:rFonts w:ascii="Arial" w:hAnsi="Arial" w:cs="Arial"/>
          <w:b/>
          <w:sz w:val="24"/>
          <w:szCs w:val="24"/>
        </w:rPr>
        <w:t>1</w:t>
      </w:r>
      <w:r w:rsidR="00AC0AAD">
        <w:rPr>
          <w:rFonts w:ascii="Arial" w:hAnsi="Arial" w:cs="Arial"/>
          <w:b/>
          <w:sz w:val="24"/>
          <w:szCs w:val="24"/>
        </w:rPr>
        <w:t>2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A6C11">
        <w:rPr>
          <w:rFonts w:ascii="Arial" w:hAnsi="Arial" w:cs="Arial"/>
          <w:b/>
          <w:sz w:val="24"/>
          <w:szCs w:val="24"/>
        </w:rPr>
        <w:t>décima</w:t>
      </w:r>
      <w:r w:rsidR="00202DD5">
        <w:rPr>
          <w:rFonts w:ascii="Arial" w:hAnsi="Arial" w:cs="Arial"/>
          <w:b/>
          <w:sz w:val="24"/>
          <w:szCs w:val="24"/>
        </w:rPr>
        <w:t xml:space="preserve"> </w:t>
      </w:r>
      <w:r w:rsidR="00AC0AAD">
        <w:rPr>
          <w:rFonts w:ascii="Arial" w:hAnsi="Arial" w:cs="Arial"/>
          <w:b/>
          <w:sz w:val="24"/>
          <w:szCs w:val="24"/>
        </w:rPr>
        <w:t>segunda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AC0AAD">
        <w:rPr>
          <w:rFonts w:ascii="Arial" w:hAnsi="Arial" w:cs="Arial"/>
          <w:b/>
          <w:sz w:val="24"/>
          <w:szCs w:val="24"/>
        </w:rPr>
        <w:t>06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AC0AAD">
        <w:rPr>
          <w:rFonts w:ascii="Arial" w:hAnsi="Arial" w:cs="Arial"/>
          <w:b/>
          <w:sz w:val="24"/>
          <w:szCs w:val="24"/>
        </w:rPr>
        <w:t>maio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2FC9054C" w:rsidR="00871FBD" w:rsidRPr="00296C89" w:rsidRDefault="00DD2ED5" w:rsidP="00296C89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AC0AAD">
        <w:rPr>
          <w:rFonts w:ascii="Arial" w:hAnsi="Arial" w:cs="Arial"/>
          <w:sz w:val="24"/>
          <w:szCs w:val="24"/>
        </w:rPr>
        <w:t>seis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AC0AAD">
        <w:rPr>
          <w:rFonts w:ascii="Arial" w:hAnsi="Arial" w:cs="Arial"/>
          <w:sz w:val="24"/>
          <w:szCs w:val="24"/>
        </w:rPr>
        <w:t>06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AC0AAD">
        <w:rPr>
          <w:rFonts w:ascii="Arial" w:hAnsi="Arial" w:cs="Arial"/>
          <w:sz w:val="24"/>
          <w:szCs w:val="24"/>
        </w:rPr>
        <w:t>maio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AC0AAD">
        <w:rPr>
          <w:rFonts w:ascii="Arial" w:hAnsi="Arial" w:cs="Arial"/>
          <w:sz w:val="24"/>
          <w:szCs w:val="24"/>
        </w:rPr>
        <w:t>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F746DA">
        <w:rPr>
          <w:rFonts w:ascii="Arial" w:hAnsi="Arial" w:cs="Arial"/>
          <w:b/>
          <w:bCs/>
          <w:sz w:val="24"/>
          <w:szCs w:val="24"/>
        </w:rPr>
        <w:t>,</w:t>
      </w:r>
      <w:r w:rsidR="00AC0AAD">
        <w:rPr>
          <w:rFonts w:ascii="Arial" w:hAnsi="Arial" w:cs="Arial"/>
          <w:b/>
          <w:bCs/>
          <w:sz w:val="24"/>
          <w:szCs w:val="24"/>
        </w:rPr>
        <w:t xml:space="preserve"> </w:t>
      </w:r>
      <w:r w:rsidR="00AC0AAD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56766A">
        <w:rPr>
          <w:rFonts w:ascii="Arial" w:hAnsi="Arial" w:cs="Arial"/>
          <w:b/>
          <w:bCs/>
          <w:sz w:val="24"/>
          <w:szCs w:val="24"/>
        </w:rPr>
        <w:t xml:space="preserve"> </w:t>
      </w:r>
      <w:r w:rsidR="0056766A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56766A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E32820">
        <w:rPr>
          <w:rFonts w:ascii="Arial" w:hAnsi="Arial" w:cs="Arial"/>
          <w:sz w:val="24"/>
          <w:szCs w:val="24"/>
        </w:rPr>
        <w:t>, e neste momento convida o Vice-Prefeito a fazer parte da mesa diretora juntamente com os vereadores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E32820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>aprovado com 7 votos favoráveis e uma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E32820">
        <w:rPr>
          <w:rFonts w:ascii="Arial" w:hAnsi="Arial" w:cs="Arial"/>
          <w:b/>
          <w:sz w:val="24"/>
          <w:szCs w:val="24"/>
        </w:rPr>
        <w:t xml:space="preserve"> </w:t>
      </w:r>
      <w:r w:rsidR="004F54DF">
        <w:rPr>
          <w:rFonts w:ascii="Arial" w:hAnsi="Arial" w:cs="Arial"/>
          <w:b/>
          <w:sz w:val="24"/>
          <w:szCs w:val="24"/>
        </w:rPr>
        <w:t>I-</w:t>
      </w:r>
      <w:r w:rsidR="00E846C9">
        <w:rPr>
          <w:rFonts w:ascii="Arial" w:hAnsi="Arial" w:cs="Arial"/>
          <w:b/>
          <w:sz w:val="24"/>
          <w:szCs w:val="24"/>
        </w:rPr>
        <w:t>Ofício circular n° 080/GDL/ALIBA2022 O qual convida o senhor presidente e os vereadores para participar de uma audiência pública</w:t>
      </w:r>
      <w:r w:rsidR="00202DD5">
        <w:rPr>
          <w:rFonts w:ascii="Arial" w:hAnsi="Arial" w:cs="Arial"/>
          <w:b/>
          <w:sz w:val="24"/>
          <w:szCs w:val="24"/>
        </w:rPr>
        <w:t>.</w:t>
      </w:r>
      <w:r w:rsidR="004F54DF">
        <w:rPr>
          <w:rFonts w:ascii="Arial" w:hAnsi="Arial" w:cs="Arial"/>
          <w:b/>
          <w:sz w:val="24"/>
          <w:szCs w:val="24"/>
        </w:rPr>
        <w:t xml:space="preserve"> II- Carta Convite, onde convida a todos para o culto de posse da missionária </w:t>
      </w:r>
      <w:proofErr w:type="spellStart"/>
      <w:r w:rsidR="003A689D">
        <w:rPr>
          <w:rFonts w:ascii="Arial" w:hAnsi="Arial" w:cs="Arial"/>
          <w:b/>
          <w:sz w:val="24"/>
          <w:szCs w:val="24"/>
        </w:rPr>
        <w:t>Ediana</w:t>
      </w:r>
      <w:proofErr w:type="spellEnd"/>
      <w:r w:rsidR="003A689D">
        <w:rPr>
          <w:rFonts w:ascii="Arial" w:hAnsi="Arial" w:cs="Arial"/>
          <w:b/>
          <w:sz w:val="24"/>
          <w:szCs w:val="24"/>
        </w:rPr>
        <w:t xml:space="preserve"> Rodrigues de Almeida Godoi. III- Oficio Circular n° 002/GAB/2022 o qual convida </w:t>
      </w:r>
      <w:r w:rsidR="00441022">
        <w:rPr>
          <w:rFonts w:ascii="Arial" w:hAnsi="Arial" w:cs="Arial"/>
          <w:b/>
          <w:sz w:val="24"/>
          <w:szCs w:val="24"/>
        </w:rPr>
        <w:t>os vereadores para a festa de peão do município de Santa Luzia do Oeste-RO.</w:t>
      </w:r>
      <w:r w:rsidR="00D256BB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441022">
        <w:rPr>
          <w:rFonts w:ascii="Arial" w:hAnsi="Arial" w:cs="Arial"/>
          <w:sz w:val="24"/>
          <w:szCs w:val="24"/>
        </w:rPr>
        <w:t xml:space="preserve">  </w:t>
      </w:r>
      <w:r w:rsidR="00400CF2">
        <w:rPr>
          <w:rFonts w:ascii="Arial" w:hAnsi="Arial" w:cs="Arial"/>
          <w:sz w:val="24"/>
          <w:szCs w:val="24"/>
        </w:rPr>
        <w:t xml:space="preserve">Vereador Arlindo, inicia com </w:t>
      </w:r>
      <w:r w:rsidR="00DE2382">
        <w:rPr>
          <w:rFonts w:ascii="Arial" w:hAnsi="Arial" w:cs="Arial"/>
          <w:sz w:val="24"/>
          <w:szCs w:val="24"/>
        </w:rPr>
        <w:t>uma boa tarde</w:t>
      </w:r>
      <w:r w:rsidR="00400CF2">
        <w:rPr>
          <w:rFonts w:ascii="Arial" w:hAnsi="Arial" w:cs="Arial"/>
          <w:sz w:val="24"/>
          <w:szCs w:val="24"/>
        </w:rPr>
        <w:t xml:space="preserve"> a todos, e fala que gostaria de agradecer ao Presidente por ter lembrado do seu aniversário de 49 anos de casamento, e agradece também ao Paulo Rosa e servidores da Câmara pela homenagem postada no </w:t>
      </w:r>
      <w:proofErr w:type="spellStart"/>
      <w:r w:rsidR="00400CF2">
        <w:rPr>
          <w:rFonts w:ascii="Arial" w:hAnsi="Arial" w:cs="Arial"/>
          <w:sz w:val="24"/>
          <w:szCs w:val="24"/>
        </w:rPr>
        <w:t>facebook</w:t>
      </w:r>
      <w:proofErr w:type="spellEnd"/>
      <w:r w:rsidR="00400CF2">
        <w:rPr>
          <w:rFonts w:ascii="Arial" w:hAnsi="Arial" w:cs="Arial"/>
          <w:sz w:val="24"/>
          <w:szCs w:val="24"/>
        </w:rPr>
        <w:t>, e fala que no próximo ano, onde fará 50 anos de casamento. Irá fazer uma comemoração</w:t>
      </w:r>
      <w:r w:rsidR="00F47E5C">
        <w:rPr>
          <w:rFonts w:ascii="Arial" w:hAnsi="Arial" w:cs="Arial"/>
          <w:sz w:val="24"/>
          <w:szCs w:val="24"/>
        </w:rPr>
        <w:t xml:space="preserve">. Vereador </w:t>
      </w:r>
      <w:proofErr w:type="spellStart"/>
      <w:r w:rsidR="00F47E5C">
        <w:rPr>
          <w:rFonts w:ascii="Arial" w:hAnsi="Arial" w:cs="Arial"/>
          <w:sz w:val="24"/>
          <w:szCs w:val="24"/>
        </w:rPr>
        <w:t>Deusdeti</w:t>
      </w:r>
      <w:proofErr w:type="spellEnd"/>
      <w:r w:rsidR="00F47E5C">
        <w:rPr>
          <w:rFonts w:ascii="Arial" w:hAnsi="Arial" w:cs="Arial"/>
          <w:sz w:val="24"/>
          <w:szCs w:val="24"/>
        </w:rPr>
        <w:t xml:space="preserve"> inicia suas palavras cumprimentando a todos os presentes, e fala que passou quase 30 dias ausente por motivos de saúde, </w:t>
      </w:r>
      <w:r w:rsidR="00DE2382">
        <w:rPr>
          <w:rFonts w:ascii="Arial" w:hAnsi="Arial" w:cs="Arial"/>
          <w:sz w:val="24"/>
          <w:szCs w:val="24"/>
        </w:rPr>
        <w:t xml:space="preserve">e fala que das linhas vicinais, que o período das águas já </w:t>
      </w:r>
      <w:r w:rsidR="00DE2382">
        <w:rPr>
          <w:rFonts w:ascii="Arial" w:hAnsi="Arial" w:cs="Arial"/>
          <w:sz w:val="24"/>
          <w:szCs w:val="24"/>
        </w:rPr>
        <w:lastRenderedPageBreak/>
        <w:t xml:space="preserve">acabaram, e agora estão iniciando os trabalhos para recuperação das estradas, onde fala que a secretaria de obras e agricultura estão cumprindo o seu papel, </w:t>
      </w:r>
      <w:r w:rsidR="00BC6861">
        <w:rPr>
          <w:rFonts w:ascii="Arial" w:hAnsi="Arial" w:cs="Arial"/>
          <w:sz w:val="24"/>
          <w:szCs w:val="24"/>
        </w:rPr>
        <w:t xml:space="preserve">e fala que pela manhã tiveram a presença do deputado Marcelo Cruz, que esteve realizando entregas de maquinários, que foi um trabalho do vereador </w:t>
      </w:r>
      <w:proofErr w:type="spellStart"/>
      <w:r w:rsidR="00BC6861">
        <w:rPr>
          <w:rFonts w:ascii="Arial" w:hAnsi="Arial" w:cs="Arial"/>
          <w:sz w:val="24"/>
          <w:szCs w:val="24"/>
        </w:rPr>
        <w:t>Oziel</w:t>
      </w:r>
      <w:proofErr w:type="spellEnd"/>
      <w:r w:rsidR="00BC6861">
        <w:rPr>
          <w:rFonts w:ascii="Arial" w:hAnsi="Arial" w:cs="Arial"/>
          <w:sz w:val="24"/>
          <w:szCs w:val="24"/>
        </w:rPr>
        <w:t xml:space="preserve">, onde também foi cobrado auxilio na recuperação das estradas. Vereador Levy inicia suas palavras agradecendo a Deus por mais um dia, e cumprimenta a todos os presentes, </w:t>
      </w:r>
      <w:r w:rsidR="00FA4A63">
        <w:rPr>
          <w:rFonts w:ascii="Arial" w:hAnsi="Arial" w:cs="Arial"/>
          <w:sz w:val="24"/>
          <w:szCs w:val="24"/>
        </w:rPr>
        <w:t>e fala sobre sua ida a Porto Velho, onde estiveram no 3° fórum de legisladores municipais, onde</w:t>
      </w:r>
      <w:r w:rsidR="00B07395">
        <w:rPr>
          <w:rFonts w:ascii="Arial" w:hAnsi="Arial" w:cs="Arial"/>
          <w:sz w:val="24"/>
          <w:szCs w:val="24"/>
        </w:rPr>
        <w:t xml:space="preserve"> foi de grande importância, parabeniza também o vereador Arlindo pelos 49 anos de matrimonio, e parabeniza também a todas as mães do município de Castanheiras pelo dia das mães</w:t>
      </w:r>
      <w:r w:rsidR="008644FE">
        <w:rPr>
          <w:rFonts w:ascii="Arial" w:hAnsi="Arial" w:cs="Arial"/>
          <w:sz w:val="24"/>
          <w:szCs w:val="24"/>
        </w:rPr>
        <w:t xml:space="preserve">, parabeniza ao vereador </w:t>
      </w:r>
      <w:proofErr w:type="spellStart"/>
      <w:r w:rsidR="008644FE">
        <w:rPr>
          <w:rFonts w:ascii="Arial" w:hAnsi="Arial" w:cs="Arial"/>
          <w:sz w:val="24"/>
          <w:szCs w:val="24"/>
        </w:rPr>
        <w:t>Oziel</w:t>
      </w:r>
      <w:proofErr w:type="spellEnd"/>
      <w:r w:rsidR="008644FE">
        <w:rPr>
          <w:rFonts w:ascii="Arial" w:hAnsi="Arial" w:cs="Arial"/>
          <w:sz w:val="24"/>
          <w:szCs w:val="24"/>
        </w:rPr>
        <w:t xml:space="preserve"> por ter trago o seu deputado até a Câmara de Castanheiras, para divulgar sua emenda parlamentar, </w:t>
      </w:r>
      <w:r w:rsidR="00933533">
        <w:rPr>
          <w:rFonts w:ascii="Arial" w:hAnsi="Arial" w:cs="Arial"/>
          <w:sz w:val="24"/>
          <w:szCs w:val="24"/>
        </w:rPr>
        <w:t>fala também que alguns deputados não se interessam em trazer emendas parlamentares para o município de Castanheiras, pois não é divulgado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56766A" w:rsidRPr="00DC5A12">
        <w:rPr>
          <w:rFonts w:ascii="Arial" w:hAnsi="Arial" w:cs="Arial"/>
          <w:sz w:val="24"/>
          <w:szCs w:val="24"/>
        </w:rPr>
        <w:t>OZIEL FRANCISCO PAIZANTE – PTB</w:t>
      </w:r>
      <w:r w:rsidR="0056766A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AC0AAD">
        <w:rPr>
          <w:rFonts w:ascii="Arial" w:hAnsi="Arial" w:cs="Arial"/>
          <w:b/>
          <w:sz w:val="24"/>
          <w:szCs w:val="24"/>
        </w:rPr>
        <w:t xml:space="preserve"> Não havendo</w:t>
      </w:r>
      <w:r w:rsidR="00216094">
        <w:rPr>
          <w:rFonts w:ascii="Arial" w:hAnsi="Arial" w:cs="Arial"/>
          <w:b/>
          <w:sz w:val="24"/>
          <w:szCs w:val="24"/>
        </w:rPr>
        <w:t>.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DA0D14">
        <w:rPr>
          <w:rFonts w:ascii="Arial" w:hAnsi="Arial" w:cs="Arial"/>
          <w:sz w:val="24"/>
          <w:szCs w:val="24"/>
        </w:rPr>
        <w:t xml:space="preserve">, o senhor Presidente da a oportunidade ao Vice-Prefeito </w:t>
      </w:r>
      <w:proofErr w:type="spellStart"/>
      <w:r w:rsidR="00DA0D14">
        <w:rPr>
          <w:rFonts w:ascii="Arial" w:hAnsi="Arial" w:cs="Arial"/>
          <w:sz w:val="24"/>
          <w:szCs w:val="24"/>
        </w:rPr>
        <w:t>Onias</w:t>
      </w:r>
      <w:proofErr w:type="spellEnd"/>
      <w:r w:rsidR="00DA0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D14">
        <w:rPr>
          <w:rFonts w:ascii="Arial" w:hAnsi="Arial" w:cs="Arial"/>
          <w:sz w:val="24"/>
          <w:szCs w:val="24"/>
        </w:rPr>
        <w:t>Paizante</w:t>
      </w:r>
      <w:proofErr w:type="spellEnd"/>
      <w:r w:rsidR="00DA0D14">
        <w:rPr>
          <w:rFonts w:ascii="Arial" w:hAnsi="Arial" w:cs="Arial"/>
          <w:sz w:val="24"/>
          <w:szCs w:val="24"/>
        </w:rPr>
        <w:t xml:space="preserve"> para usar da palavra, onde o mesmo inicia cumprimentando a todos os presentes e fala que é muito importante para o município ter uma câmara de vereadores para representar a população, e agradece ao Presidente por ceder o espaço da câmara </w:t>
      </w:r>
      <w:r w:rsidR="001C6088">
        <w:rPr>
          <w:rFonts w:ascii="Arial" w:hAnsi="Arial" w:cs="Arial"/>
          <w:sz w:val="24"/>
          <w:szCs w:val="24"/>
        </w:rPr>
        <w:t>para receber o Deputado Marcelo Cruz.</w:t>
      </w:r>
      <w:r w:rsidR="00BF7AB1">
        <w:rPr>
          <w:rFonts w:ascii="Arial" w:hAnsi="Arial" w:cs="Arial"/>
          <w:sz w:val="24"/>
          <w:szCs w:val="24"/>
        </w:rPr>
        <w:t xml:space="preserve">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70D0ADAC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6B890A47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037AD60B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2682688D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78C1F220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E32820">
        <w:rPr>
          <w:rFonts w:ascii="Arial" w:hAnsi="Arial" w:cs="Arial"/>
          <w:b/>
          <w:sz w:val="24"/>
          <w:szCs w:val="24"/>
        </w:rPr>
        <w:t>1</w:t>
      </w:r>
      <w:r w:rsidR="00DA0D14">
        <w:rPr>
          <w:rFonts w:ascii="Arial" w:hAnsi="Arial" w:cs="Arial"/>
          <w:b/>
          <w:sz w:val="24"/>
          <w:szCs w:val="24"/>
        </w:rPr>
        <w:t>1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E32820">
        <w:rPr>
          <w:rFonts w:ascii="Arial" w:hAnsi="Arial" w:cs="Arial"/>
          <w:b/>
          <w:sz w:val="24"/>
          <w:szCs w:val="24"/>
        </w:rPr>
        <w:t>maio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2FB54A9" w14:textId="77777777" w:rsidR="001C6088" w:rsidRDefault="001C6088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4372B7A0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FB8E" w14:textId="77777777" w:rsidR="00591477" w:rsidRDefault="00591477">
      <w:pPr>
        <w:spacing w:after="0" w:line="240" w:lineRule="auto"/>
      </w:pPr>
      <w:r>
        <w:separator/>
      </w:r>
    </w:p>
  </w:endnote>
  <w:endnote w:type="continuationSeparator" w:id="0">
    <w:p w14:paraId="78004D0D" w14:textId="77777777" w:rsidR="00591477" w:rsidRDefault="0059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16C8" w14:textId="77777777" w:rsidR="00591477" w:rsidRDefault="00591477">
      <w:pPr>
        <w:spacing w:after="0" w:line="240" w:lineRule="auto"/>
      </w:pPr>
      <w:r>
        <w:separator/>
      </w:r>
    </w:p>
  </w:footnote>
  <w:footnote w:type="continuationSeparator" w:id="0">
    <w:p w14:paraId="5E540651" w14:textId="77777777" w:rsidR="00591477" w:rsidRDefault="0059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591477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3854097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E3F"/>
    <w:rsid w:val="00400CF2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4F54DF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1511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7815"/>
    <w:rsid w:val="007210A9"/>
    <w:rsid w:val="007210B7"/>
    <w:rsid w:val="007218AB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EBC"/>
    <w:rsid w:val="00A60AB9"/>
    <w:rsid w:val="00A70798"/>
    <w:rsid w:val="00A71C74"/>
    <w:rsid w:val="00A72563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E08BB"/>
    <w:rsid w:val="00DE18C5"/>
    <w:rsid w:val="00DE2382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846C9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966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18</cp:revision>
  <cp:lastPrinted>2022-05-12T13:48:00Z</cp:lastPrinted>
  <dcterms:created xsi:type="dcterms:W3CDTF">2022-01-27T15:33:00Z</dcterms:created>
  <dcterms:modified xsi:type="dcterms:W3CDTF">2022-05-12T13:49:00Z</dcterms:modified>
</cp:coreProperties>
</file>